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C3" w:rsidRDefault="00577F9B" w:rsidP="00DC37F3">
      <w:pPr>
        <w:ind w:right="-564"/>
        <w:jc w:val="center"/>
        <w:rPr>
          <w:rFonts w:ascii="Calibri" w:hAnsi="Calibri"/>
          <w:b/>
          <w:i/>
          <w:sz w:val="28"/>
        </w:rPr>
      </w:pPr>
      <w:r>
        <w:rPr>
          <w:rFonts w:ascii="Calibri" w:hAnsi="Calibri"/>
          <w:b/>
          <w:i/>
          <w:noProof/>
          <w:sz w:val="28"/>
          <w:lang w:val="sl-SI" w:eastAsia="sl-SI"/>
        </w:rPr>
        <w:drawing>
          <wp:anchor distT="0" distB="0" distL="114300" distR="114300" simplePos="0" relativeHeight="251658240" behindDoc="1" locked="0" layoutInCell="1" allowOverlap="1">
            <wp:simplePos x="0" y="0"/>
            <wp:positionH relativeFrom="column">
              <wp:posOffset>-424180</wp:posOffset>
            </wp:positionH>
            <wp:positionV relativeFrom="paragraph">
              <wp:posOffset>268605</wp:posOffset>
            </wp:positionV>
            <wp:extent cx="4457065" cy="1704975"/>
            <wp:effectExtent l="0" t="0" r="635" b="9525"/>
            <wp:wrapTight wrapText="bothSides">
              <wp:wrapPolygon edited="0">
                <wp:start x="185" y="0"/>
                <wp:lineTo x="0" y="724"/>
                <wp:lineTo x="0" y="21479"/>
                <wp:lineTo x="21418" y="21479"/>
                <wp:lineTo x="21511" y="20755"/>
                <wp:lineTo x="21511" y="0"/>
                <wp:lineTo x="185"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065" cy="1704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noProof/>
          <w:sz w:val="28"/>
          <w:lang w:val="sl-SI" w:eastAsia="sl-SI"/>
        </w:rPr>
        <w:drawing>
          <wp:anchor distT="0" distB="0" distL="114300" distR="114300" simplePos="0" relativeHeight="251657216" behindDoc="0" locked="0" layoutInCell="1" allowOverlap="1">
            <wp:simplePos x="0" y="0"/>
            <wp:positionH relativeFrom="column">
              <wp:posOffset>4999355</wp:posOffset>
            </wp:positionH>
            <wp:positionV relativeFrom="paragraph">
              <wp:posOffset>217170</wp:posOffset>
            </wp:positionV>
            <wp:extent cx="1405890" cy="1779905"/>
            <wp:effectExtent l="0" t="0" r="3810" b="0"/>
            <wp:wrapNone/>
            <wp:docPr id="2" name="Picture 20" descr="The Thinker | 197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Thinker | 1979.13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05890" cy="1779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BC3" w:rsidRDefault="00DB1BC3" w:rsidP="00DC37F3">
      <w:pPr>
        <w:ind w:right="-564"/>
        <w:jc w:val="center"/>
        <w:rPr>
          <w:rFonts w:ascii="Calibri" w:hAnsi="Calibri"/>
          <w:b/>
          <w:i/>
          <w:sz w:val="28"/>
        </w:rPr>
      </w:pPr>
    </w:p>
    <w:p w:rsidR="00DB1BC3" w:rsidRDefault="00DB1BC3" w:rsidP="00DC37F3">
      <w:pPr>
        <w:ind w:right="-564"/>
        <w:jc w:val="center"/>
        <w:rPr>
          <w:rFonts w:ascii="Calibri" w:hAnsi="Calibri"/>
          <w:b/>
          <w:i/>
          <w:sz w:val="28"/>
        </w:rPr>
      </w:pPr>
    </w:p>
    <w:p w:rsidR="00DB1BC3" w:rsidRDefault="00DB1BC3" w:rsidP="00DC37F3">
      <w:pPr>
        <w:ind w:right="-564"/>
        <w:jc w:val="center"/>
        <w:rPr>
          <w:rFonts w:ascii="Calibri" w:hAnsi="Calibri"/>
          <w:b/>
          <w:i/>
          <w:sz w:val="28"/>
        </w:rPr>
      </w:pPr>
    </w:p>
    <w:p w:rsidR="00DB1BC3" w:rsidRDefault="00DB1BC3" w:rsidP="00DC37F3">
      <w:pPr>
        <w:ind w:right="-564"/>
        <w:jc w:val="center"/>
        <w:rPr>
          <w:rFonts w:ascii="Calibri" w:hAnsi="Calibri"/>
          <w:b/>
          <w:i/>
          <w:sz w:val="28"/>
        </w:rPr>
      </w:pPr>
    </w:p>
    <w:p w:rsidR="00EF34EC" w:rsidRDefault="00EF34EC" w:rsidP="00DC37F3">
      <w:pPr>
        <w:ind w:right="-564"/>
        <w:jc w:val="center"/>
        <w:rPr>
          <w:rFonts w:ascii="Calibri" w:hAnsi="Calibri"/>
          <w:b/>
          <w:i/>
          <w:sz w:val="28"/>
        </w:rPr>
      </w:pPr>
    </w:p>
    <w:p w:rsidR="00EF34EC" w:rsidRDefault="00EF34EC" w:rsidP="00DC37F3">
      <w:pPr>
        <w:ind w:right="-564"/>
        <w:jc w:val="center"/>
        <w:rPr>
          <w:rFonts w:ascii="Calibri" w:hAnsi="Calibri"/>
          <w:b/>
          <w:i/>
          <w:sz w:val="28"/>
        </w:rPr>
      </w:pPr>
    </w:p>
    <w:p w:rsidR="00EF34EC" w:rsidRDefault="00EF34EC" w:rsidP="00DC37F3">
      <w:pPr>
        <w:ind w:right="-564"/>
        <w:jc w:val="center"/>
        <w:rPr>
          <w:rFonts w:ascii="Calibri" w:hAnsi="Calibri"/>
          <w:b/>
          <w:i/>
          <w:sz w:val="28"/>
        </w:rPr>
      </w:pPr>
    </w:p>
    <w:p w:rsidR="00466830" w:rsidRDefault="00466830" w:rsidP="00DC37F3">
      <w:pPr>
        <w:ind w:right="-564"/>
        <w:jc w:val="center"/>
        <w:rPr>
          <w:rFonts w:ascii="Calibri" w:hAnsi="Calibri"/>
          <w:b/>
          <w:i/>
          <w:sz w:val="28"/>
          <w:lang w:val="it-IT"/>
        </w:rPr>
      </w:pPr>
    </w:p>
    <w:p w:rsidR="00577F9B" w:rsidRDefault="00577F9B" w:rsidP="00D13C8E">
      <w:pPr>
        <w:jc w:val="center"/>
        <w:rPr>
          <w:rFonts w:ascii="Calibri" w:hAnsi="Calibri" w:cs="Arial"/>
          <w:b/>
          <w:lang w:val="pl-PL"/>
        </w:rPr>
      </w:pPr>
    </w:p>
    <w:p w:rsidR="00767C9C" w:rsidRPr="00982740" w:rsidRDefault="00125042" w:rsidP="00D13C8E">
      <w:pPr>
        <w:jc w:val="center"/>
        <w:rPr>
          <w:rFonts w:ascii="Calibri" w:hAnsi="Calibri" w:cs="Arial"/>
          <w:b/>
          <w:lang w:val="pl-PL"/>
        </w:rPr>
      </w:pPr>
      <w:r w:rsidRPr="00982740">
        <w:rPr>
          <w:rFonts w:ascii="Calibri" w:hAnsi="Calibri" w:cs="Arial"/>
          <w:b/>
          <w:lang w:val="pl-PL"/>
        </w:rPr>
        <w:t>PODELITEV PRIZNANJ</w:t>
      </w:r>
      <w:r>
        <w:rPr>
          <w:rFonts w:ascii="Calibri" w:hAnsi="Calibri" w:cs="Arial"/>
          <w:b/>
          <w:lang w:val="pl-PL"/>
        </w:rPr>
        <w:t xml:space="preserve"> OBMOČNE GOSPODARSKE ZBORNICE POSTOJNA</w:t>
      </w:r>
      <w:r w:rsidRPr="00982740">
        <w:rPr>
          <w:rFonts w:ascii="Calibri" w:hAnsi="Calibri" w:cs="Arial"/>
          <w:b/>
          <w:lang w:val="pl-PL"/>
        </w:rPr>
        <w:t xml:space="preserve"> ZA </w:t>
      </w:r>
      <w:r w:rsidR="008C6AA7">
        <w:rPr>
          <w:rFonts w:ascii="Calibri" w:hAnsi="Calibri" w:cs="Arial"/>
          <w:b/>
          <w:lang w:val="pl-PL"/>
        </w:rPr>
        <w:t>NAJBOLJŠE</w:t>
      </w:r>
      <w:r w:rsidR="00DA0677">
        <w:rPr>
          <w:rFonts w:ascii="Calibri" w:hAnsi="Calibri" w:cs="Arial"/>
          <w:b/>
          <w:lang w:val="pl-PL"/>
        </w:rPr>
        <w:t xml:space="preserve"> INOVACIJ</w:t>
      </w:r>
      <w:r w:rsidR="008C6AA7">
        <w:rPr>
          <w:rFonts w:ascii="Calibri" w:hAnsi="Calibri" w:cs="Arial"/>
          <w:b/>
          <w:lang w:val="pl-PL"/>
        </w:rPr>
        <w:t>E</w:t>
      </w:r>
      <w:r>
        <w:rPr>
          <w:rFonts w:ascii="Calibri" w:hAnsi="Calibri" w:cs="Arial"/>
          <w:b/>
          <w:lang w:val="pl-PL"/>
        </w:rPr>
        <w:t xml:space="preserve"> </w:t>
      </w:r>
      <w:r w:rsidRPr="00125042">
        <w:rPr>
          <w:rFonts w:ascii="Calibri" w:hAnsi="Calibri" w:cs="Arial"/>
          <w:b/>
          <w:lang w:val="pl-PL"/>
        </w:rPr>
        <w:t xml:space="preserve">V PRIMORSKO-NOTRANJSKI REGIJI </w:t>
      </w:r>
      <w:r>
        <w:rPr>
          <w:rFonts w:ascii="Calibri" w:hAnsi="Calibri" w:cs="Arial"/>
          <w:b/>
          <w:lang w:val="pl-PL"/>
        </w:rPr>
        <w:t>2014-2015</w:t>
      </w:r>
    </w:p>
    <w:p w:rsidR="00767C9C" w:rsidRPr="00982740" w:rsidRDefault="00767C9C" w:rsidP="00767C9C">
      <w:pPr>
        <w:rPr>
          <w:rFonts w:ascii="Calibri" w:hAnsi="Calibri" w:cs="Arial"/>
          <w:lang w:val="pl-PL"/>
        </w:rPr>
      </w:pPr>
    </w:p>
    <w:p w:rsidR="00B42D59" w:rsidRPr="000438A3" w:rsidRDefault="002F177D" w:rsidP="00577F9B">
      <w:pPr>
        <w:jc w:val="left"/>
        <w:rPr>
          <w:rFonts w:ascii="Calibri" w:hAnsi="Calibri" w:cs="Arial"/>
          <w:szCs w:val="24"/>
          <w:lang w:val="pl-PL"/>
        </w:rPr>
      </w:pPr>
      <w:r w:rsidRPr="000438A3">
        <w:rPr>
          <w:rFonts w:ascii="Calibri" w:hAnsi="Calibri" w:cs="Arial"/>
          <w:szCs w:val="24"/>
          <w:lang w:val="pl-PL"/>
        </w:rPr>
        <w:t>N</w:t>
      </w:r>
      <w:r w:rsidR="00767C9C" w:rsidRPr="000438A3">
        <w:rPr>
          <w:rFonts w:ascii="Calibri" w:hAnsi="Calibri" w:cs="Arial"/>
          <w:szCs w:val="24"/>
          <w:lang w:val="pl-PL"/>
        </w:rPr>
        <w:t xml:space="preserve">a letošnji </w:t>
      </w:r>
      <w:r w:rsidRPr="000438A3">
        <w:rPr>
          <w:rFonts w:ascii="Calibri" w:hAnsi="Calibri" w:cs="Arial"/>
          <w:szCs w:val="24"/>
          <w:lang w:val="pl-PL"/>
        </w:rPr>
        <w:t>13</w:t>
      </w:r>
      <w:r w:rsidR="00111B29" w:rsidRPr="000438A3">
        <w:rPr>
          <w:rFonts w:ascii="Calibri" w:hAnsi="Calibri" w:cs="Arial"/>
          <w:szCs w:val="24"/>
          <w:lang w:val="pl-PL"/>
        </w:rPr>
        <w:t xml:space="preserve">. razpis </w:t>
      </w:r>
      <w:r w:rsidR="00D8208D" w:rsidRPr="000438A3">
        <w:rPr>
          <w:rFonts w:ascii="Calibri" w:hAnsi="Calibri" w:cs="Arial"/>
          <w:szCs w:val="24"/>
          <w:lang w:val="pl-PL"/>
        </w:rPr>
        <w:t xml:space="preserve">Območne gospodarske zbornice Postojna </w:t>
      </w:r>
      <w:r w:rsidR="00BA2E89" w:rsidRPr="000438A3">
        <w:rPr>
          <w:rFonts w:ascii="Calibri" w:hAnsi="Calibri" w:cs="Arial"/>
          <w:szCs w:val="24"/>
          <w:lang w:val="pl-PL"/>
        </w:rPr>
        <w:t xml:space="preserve">za izbor </w:t>
      </w:r>
      <w:r w:rsidR="00DA0677">
        <w:rPr>
          <w:rFonts w:ascii="Calibri" w:hAnsi="Calibri" w:cs="Arial"/>
          <w:szCs w:val="24"/>
          <w:lang w:val="pl-PL"/>
        </w:rPr>
        <w:t>najboljših inovacij</w:t>
      </w:r>
      <w:r w:rsidRPr="000438A3">
        <w:rPr>
          <w:rFonts w:ascii="Calibri" w:hAnsi="Calibri" w:cs="Arial"/>
          <w:szCs w:val="24"/>
          <w:lang w:val="pl-PL"/>
        </w:rPr>
        <w:t xml:space="preserve"> v Primorsko-notranjski regiji 2014-2015 </w:t>
      </w:r>
      <w:r w:rsidR="00D8208D" w:rsidRPr="000438A3">
        <w:rPr>
          <w:rFonts w:ascii="Calibri" w:hAnsi="Calibri" w:cs="Arial"/>
          <w:szCs w:val="24"/>
          <w:lang w:val="pl-PL"/>
        </w:rPr>
        <w:t xml:space="preserve">je prispelo </w:t>
      </w:r>
      <w:r w:rsidRPr="000438A3">
        <w:rPr>
          <w:rFonts w:ascii="Calibri" w:hAnsi="Calibri" w:cs="Arial"/>
          <w:szCs w:val="24"/>
          <w:lang w:val="pl-PL"/>
        </w:rPr>
        <w:t>10</w:t>
      </w:r>
      <w:r w:rsidR="00767C9C" w:rsidRPr="000438A3">
        <w:rPr>
          <w:rFonts w:ascii="Calibri" w:hAnsi="Calibri" w:cs="Arial"/>
          <w:szCs w:val="24"/>
          <w:lang w:val="pl-PL"/>
        </w:rPr>
        <w:t xml:space="preserve"> prijav, ki jih </w:t>
      </w:r>
      <w:r w:rsidRPr="000438A3">
        <w:rPr>
          <w:rFonts w:ascii="Calibri" w:hAnsi="Calibri" w:cs="Arial"/>
          <w:szCs w:val="24"/>
          <w:lang w:val="pl-PL"/>
        </w:rPr>
        <w:t>je podalo 7</w:t>
      </w:r>
      <w:r w:rsidR="00767C9C" w:rsidRPr="000438A3">
        <w:rPr>
          <w:rFonts w:ascii="Calibri" w:hAnsi="Calibri" w:cs="Arial"/>
          <w:szCs w:val="24"/>
          <w:lang w:val="pl-PL"/>
        </w:rPr>
        <w:t xml:space="preserve"> predlagatelj</w:t>
      </w:r>
      <w:r w:rsidRPr="000438A3">
        <w:rPr>
          <w:rFonts w:ascii="Calibri" w:hAnsi="Calibri" w:cs="Arial"/>
          <w:szCs w:val="24"/>
          <w:lang w:val="pl-PL"/>
        </w:rPr>
        <w:t>ev in v katerih je sodelovalo 21</w:t>
      </w:r>
      <w:r w:rsidR="00767C9C" w:rsidRPr="000438A3">
        <w:rPr>
          <w:rFonts w:ascii="Calibri" w:hAnsi="Calibri" w:cs="Arial"/>
          <w:szCs w:val="24"/>
          <w:lang w:val="pl-PL"/>
        </w:rPr>
        <w:t xml:space="preserve"> avtorjev</w:t>
      </w:r>
      <w:r w:rsidRPr="000438A3">
        <w:rPr>
          <w:rFonts w:ascii="Calibri" w:hAnsi="Calibri" w:cs="Arial"/>
          <w:szCs w:val="24"/>
          <w:lang w:val="pl-PL"/>
        </w:rPr>
        <w:t xml:space="preserve"> in soavtorjev</w:t>
      </w:r>
      <w:r w:rsidR="00767C9C" w:rsidRPr="000438A3">
        <w:rPr>
          <w:rFonts w:ascii="Calibri" w:hAnsi="Calibri" w:cs="Arial"/>
          <w:szCs w:val="24"/>
          <w:lang w:val="pl-PL"/>
        </w:rPr>
        <w:t xml:space="preserve"> inovacij. </w:t>
      </w:r>
    </w:p>
    <w:p w:rsidR="00577F9B" w:rsidRDefault="00577F9B" w:rsidP="00577F9B">
      <w:pPr>
        <w:jc w:val="left"/>
        <w:rPr>
          <w:rFonts w:ascii="Calibri" w:hAnsi="Calibri" w:cs="Arial"/>
          <w:szCs w:val="24"/>
          <w:lang w:val="pl-PL"/>
        </w:rPr>
      </w:pPr>
    </w:p>
    <w:p w:rsidR="00B42D59" w:rsidRPr="000438A3" w:rsidRDefault="00767C9C" w:rsidP="00577F9B">
      <w:pPr>
        <w:jc w:val="left"/>
        <w:rPr>
          <w:rFonts w:ascii="Calibri" w:hAnsi="Calibri" w:cs="Arial"/>
          <w:szCs w:val="24"/>
          <w:lang w:val="pl-PL"/>
        </w:rPr>
      </w:pPr>
      <w:r w:rsidRPr="000438A3">
        <w:rPr>
          <w:rFonts w:ascii="Calibri" w:hAnsi="Calibri" w:cs="Arial"/>
          <w:szCs w:val="24"/>
          <w:lang w:val="pl-PL"/>
        </w:rPr>
        <w:t xml:space="preserve">Komisija za inovacije je </w:t>
      </w:r>
      <w:r w:rsidR="002F177D" w:rsidRPr="000438A3">
        <w:rPr>
          <w:rFonts w:ascii="Calibri" w:hAnsi="Calibri" w:cs="Arial"/>
          <w:szCs w:val="24"/>
          <w:lang w:val="pl-PL"/>
        </w:rPr>
        <w:t xml:space="preserve">tudi letos </w:t>
      </w:r>
      <w:r w:rsidRPr="000438A3">
        <w:rPr>
          <w:rFonts w:ascii="Calibri" w:hAnsi="Calibri" w:cs="Arial"/>
          <w:szCs w:val="24"/>
          <w:lang w:val="pl-PL"/>
        </w:rPr>
        <w:t>prispele prijave ocenjevala po treh osnovnih kriterijih</w:t>
      </w:r>
      <w:r w:rsidR="008C6AA7">
        <w:rPr>
          <w:rFonts w:ascii="Calibri" w:hAnsi="Calibri" w:cs="Arial"/>
          <w:szCs w:val="24"/>
          <w:lang w:val="pl-PL"/>
        </w:rPr>
        <w:t xml:space="preserve">: </w:t>
      </w:r>
      <w:r w:rsidR="00BA2E89" w:rsidRPr="000438A3">
        <w:rPr>
          <w:rFonts w:ascii="Calibri" w:hAnsi="Calibri" w:cs="Arial"/>
          <w:szCs w:val="24"/>
          <w:lang w:val="pl-PL"/>
        </w:rPr>
        <w:t>1. Inventivnost, 2.  Gospodarski rezultati</w:t>
      </w:r>
      <w:r w:rsidR="00D8208D" w:rsidRPr="000438A3">
        <w:rPr>
          <w:rFonts w:ascii="Calibri" w:hAnsi="Calibri" w:cs="Arial"/>
          <w:szCs w:val="24"/>
          <w:lang w:val="pl-PL"/>
        </w:rPr>
        <w:t xml:space="preserve"> ter </w:t>
      </w:r>
      <w:r w:rsidR="00BA2E89" w:rsidRPr="000438A3">
        <w:rPr>
          <w:rFonts w:ascii="Calibri" w:hAnsi="Calibri" w:cs="Arial"/>
          <w:szCs w:val="24"/>
          <w:lang w:val="pl-PL"/>
        </w:rPr>
        <w:t>3. Trajnostni vidik.</w:t>
      </w:r>
    </w:p>
    <w:p w:rsidR="00D13C8E" w:rsidRDefault="00D13C8E" w:rsidP="00767C9C">
      <w:pPr>
        <w:jc w:val="center"/>
        <w:rPr>
          <w:rFonts w:ascii="Calibri" w:hAnsi="Calibri" w:cs="Arial"/>
          <w:b/>
          <w:i/>
          <w:sz w:val="28"/>
          <w:szCs w:val="28"/>
          <w:lang w:val="pl-PL"/>
        </w:rPr>
      </w:pPr>
    </w:p>
    <w:p w:rsidR="00577F9B" w:rsidRDefault="00767C9C" w:rsidP="00767C9C">
      <w:pPr>
        <w:jc w:val="center"/>
        <w:rPr>
          <w:rFonts w:ascii="Calibri" w:hAnsi="Calibri" w:cs="Arial"/>
          <w:b/>
          <w:i/>
          <w:sz w:val="28"/>
          <w:szCs w:val="28"/>
          <w:lang w:val="pl-PL"/>
        </w:rPr>
      </w:pPr>
      <w:r w:rsidRPr="00767C9C">
        <w:rPr>
          <w:rFonts w:ascii="Calibri" w:hAnsi="Calibri" w:cs="Arial"/>
          <w:b/>
          <w:i/>
          <w:sz w:val="28"/>
          <w:szCs w:val="28"/>
          <w:lang w:val="pl-PL"/>
        </w:rPr>
        <w:t>Prejemniki priznanj in diplom za najboljše inovac</w:t>
      </w:r>
      <w:r w:rsidR="00D8208D">
        <w:rPr>
          <w:rFonts w:ascii="Calibri" w:hAnsi="Calibri" w:cs="Arial"/>
          <w:b/>
          <w:i/>
          <w:sz w:val="28"/>
          <w:szCs w:val="28"/>
          <w:lang w:val="pl-PL"/>
        </w:rPr>
        <w:t>ije</w:t>
      </w:r>
      <w:r w:rsidRPr="00767C9C">
        <w:rPr>
          <w:rFonts w:ascii="Calibri" w:hAnsi="Calibri" w:cs="Arial"/>
          <w:b/>
          <w:i/>
          <w:sz w:val="28"/>
          <w:szCs w:val="28"/>
          <w:lang w:val="pl-PL"/>
        </w:rPr>
        <w:t xml:space="preserve"> </w:t>
      </w:r>
    </w:p>
    <w:p w:rsidR="00767C9C" w:rsidRPr="00767C9C" w:rsidRDefault="00577F9B" w:rsidP="00767C9C">
      <w:pPr>
        <w:jc w:val="center"/>
        <w:rPr>
          <w:rFonts w:ascii="Calibri" w:hAnsi="Calibri" w:cs="Arial"/>
          <w:b/>
          <w:i/>
          <w:sz w:val="28"/>
          <w:szCs w:val="28"/>
          <w:lang w:val="pl-PL"/>
        </w:rPr>
      </w:pPr>
      <w:r>
        <w:rPr>
          <w:rFonts w:ascii="Calibri" w:hAnsi="Calibri" w:cs="Arial"/>
          <w:b/>
          <w:i/>
          <w:sz w:val="28"/>
          <w:szCs w:val="28"/>
          <w:lang w:val="pl-PL"/>
        </w:rPr>
        <w:t>GZS-</w:t>
      </w:r>
      <w:r w:rsidR="00767C9C" w:rsidRPr="00767C9C">
        <w:rPr>
          <w:rFonts w:ascii="Calibri" w:hAnsi="Calibri" w:cs="Arial"/>
          <w:b/>
          <w:i/>
          <w:sz w:val="28"/>
          <w:szCs w:val="28"/>
          <w:lang w:val="pl-PL"/>
        </w:rPr>
        <w:t xml:space="preserve">Območne zbornice Postojna </w:t>
      </w:r>
      <w:r w:rsidR="002F177D">
        <w:rPr>
          <w:rFonts w:ascii="Calibri" w:hAnsi="Calibri" w:cs="Arial"/>
          <w:b/>
          <w:i/>
          <w:sz w:val="28"/>
          <w:szCs w:val="28"/>
          <w:lang w:val="pl-PL"/>
        </w:rPr>
        <w:t>2014-2015</w:t>
      </w:r>
    </w:p>
    <w:p w:rsidR="00853BFF" w:rsidRPr="0072334E" w:rsidRDefault="00853BFF" w:rsidP="00EF34EC">
      <w:pPr>
        <w:jc w:val="center"/>
        <w:rPr>
          <w:i/>
          <w:lang w:val="pl-PL"/>
        </w:rPr>
      </w:pPr>
    </w:p>
    <w:p w:rsidR="00D13C8E" w:rsidRPr="00AE00A3" w:rsidRDefault="00D13C8E" w:rsidP="00D13C8E">
      <w:pPr>
        <w:pBdr>
          <w:top w:val="single" w:sz="4" w:space="1" w:color="auto"/>
          <w:left w:val="single" w:sz="4" w:space="4" w:color="auto"/>
          <w:bottom w:val="single" w:sz="4" w:space="1" w:color="auto"/>
          <w:right w:val="single" w:sz="4" w:space="4" w:color="auto"/>
        </w:pBdr>
        <w:shd w:val="pct10" w:color="auto" w:fill="auto"/>
        <w:tabs>
          <w:tab w:val="left" w:pos="1134"/>
        </w:tabs>
        <w:ind w:right="-564"/>
        <w:rPr>
          <w:rFonts w:ascii="Calibri" w:hAnsi="Calibri"/>
          <w:b/>
          <w:bCs/>
          <w:i/>
          <w:iCs/>
          <w:sz w:val="28"/>
          <w:szCs w:val="22"/>
        </w:rPr>
      </w:pPr>
      <w:r w:rsidRPr="00F52DF7">
        <w:rPr>
          <w:rFonts w:ascii="Calibri" w:hAnsi="Calibri"/>
          <w:b/>
          <w:color w:val="FF0000"/>
          <w:sz w:val="22"/>
          <w:szCs w:val="22"/>
        </w:rPr>
        <w:t> </w:t>
      </w:r>
      <w:r w:rsidRPr="00AE00A3">
        <w:rPr>
          <w:rFonts w:ascii="Calibri" w:hAnsi="Calibri"/>
          <w:b/>
          <w:bCs/>
          <w:i/>
          <w:iCs/>
          <w:sz w:val="28"/>
          <w:szCs w:val="22"/>
        </w:rPr>
        <w:t>Srebrno priznanje prejmejo:</w:t>
      </w:r>
    </w:p>
    <w:p w:rsidR="00D13C8E" w:rsidRPr="006E3B32" w:rsidRDefault="00D13C8E" w:rsidP="00D13C8E">
      <w:pPr>
        <w:tabs>
          <w:tab w:val="left" w:pos="1134"/>
        </w:tabs>
        <w:ind w:right="-564"/>
        <w:rPr>
          <w:rFonts w:ascii="Calibri" w:hAnsi="Calibri"/>
          <w:i/>
          <w:iCs/>
          <w:sz w:val="12"/>
          <w:szCs w:val="12"/>
          <w:lang w:val="it-IT"/>
        </w:rPr>
      </w:pPr>
    </w:p>
    <w:p w:rsidR="00D13C8E" w:rsidRPr="00AE00A3" w:rsidRDefault="00D13C8E" w:rsidP="00D13C8E">
      <w:pPr>
        <w:tabs>
          <w:tab w:val="left" w:pos="1134"/>
        </w:tabs>
        <w:ind w:right="-564"/>
        <w:rPr>
          <w:rFonts w:ascii="Calibri" w:hAnsi="Calibri"/>
          <w:sz w:val="22"/>
          <w:szCs w:val="22"/>
          <w:lang w:val="it-IT"/>
        </w:rPr>
      </w:pPr>
      <w:r w:rsidRPr="00AE00A3">
        <w:rPr>
          <w:rFonts w:ascii="Calibri" w:hAnsi="Calibri"/>
          <w:i/>
          <w:iCs/>
          <w:sz w:val="22"/>
          <w:szCs w:val="22"/>
          <w:lang w:val="it-IT"/>
        </w:rPr>
        <w:t>Podjetje:</w:t>
      </w:r>
      <w:r w:rsidRPr="00AE00A3">
        <w:rPr>
          <w:rFonts w:ascii="Calibri" w:hAnsi="Calibri"/>
          <w:sz w:val="22"/>
          <w:szCs w:val="22"/>
          <w:lang w:val="it-IT"/>
        </w:rPr>
        <w:t xml:space="preserve"> </w:t>
      </w:r>
      <w:r w:rsidRPr="00AE00A3">
        <w:rPr>
          <w:rFonts w:ascii="Calibri" w:hAnsi="Calibri"/>
          <w:sz w:val="22"/>
          <w:szCs w:val="22"/>
          <w:lang w:val="it-IT"/>
        </w:rPr>
        <w:tab/>
      </w:r>
      <w:r w:rsidRPr="00AE00A3">
        <w:rPr>
          <w:rFonts w:ascii="Calibri" w:hAnsi="Calibri"/>
          <w:b/>
          <w:color w:val="1F497D"/>
          <w:sz w:val="22"/>
          <w:szCs w:val="22"/>
          <w:lang w:val="pl-PL"/>
        </w:rPr>
        <w:t>Efos d.o.o., Razdrto</w:t>
      </w:r>
    </w:p>
    <w:p w:rsidR="00D13C8E" w:rsidRPr="00AE00A3" w:rsidRDefault="00D13C8E" w:rsidP="00D13C8E">
      <w:pPr>
        <w:tabs>
          <w:tab w:val="left" w:pos="1134"/>
        </w:tabs>
        <w:ind w:right="-1275"/>
        <w:rPr>
          <w:rFonts w:ascii="Calibri" w:hAnsi="Calibri"/>
          <w:b/>
          <w:szCs w:val="22"/>
        </w:rPr>
      </w:pPr>
      <w:r w:rsidRPr="00AE00A3">
        <w:rPr>
          <w:rFonts w:ascii="Calibri" w:hAnsi="Calibri"/>
          <w:i/>
          <w:iCs/>
          <w:sz w:val="22"/>
          <w:szCs w:val="22"/>
        </w:rPr>
        <w:t>avtor</w:t>
      </w:r>
      <w:r>
        <w:rPr>
          <w:rFonts w:ascii="Calibri" w:hAnsi="Calibri"/>
          <w:i/>
          <w:iCs/>
          <w:sz w:val="22"/>
          <w:szCs w:val="22"/>
        </w:rPr>
        <w:t>ji</w:t>
      </w:r>
      <w:r w:rsidRPr="00AE00A3">
        <w:rPr>
          <w:rFonts w:ascii="Calibri" w:hAnsi="Calibri"/>
          <w:i/>
          <w:iCs/>
          <w:sz w:val="22"/>
          <w:szCs w:val="22"/>
        </w:rPr>
        <w:t>:</w:t>
      </w:r>
      <w:r w:rsidRPr="00AE00A3">
        <w:rPr>
          <w:rFonts w:ascii="Calibri" w:hAnsi="Calibri"/>
          <w:i/>
          <w:iCs/>
          <w:sz w:val="22"/>
          <w:szCs w:val="22"/>
        </w:rPr>
        <w:tab/>
      </w:r>
      <w:r w:rsidRPr="00173CA4">
        <w:rPr>
          <w:rFonts w:ascii="Calibri" w:hAnsi="Calibri"/>
          <w:b/>
        </w:rPr>
        <w:t>Matej Štefančič, Dejan Jerič, Peter Čebokli, Mateja Štefančič, Martin Pec, Gregor Belušič</w:t>
      </w:r>
    </w:p>
    <w:p w:rsidR="00D13C8E" w:rsidRPr="00AE00A3" w:rsidRDefault="00D13C8E" w:rsidP="00D13C8E">
      <w:pPr>
        <w:tabs>
          <w:tab w:val="left" w:pos="1134"/>
        </w:tabs>
        <w:ind w:right="-564"/>
        <w:rPr>
          <w:rFonts w:ascii="Calibri" w:hAnsi="Calibri"/>
          <w:i/>
          <w:iCs/>
          <w:sz w:val="22"/>
          <w:szCs w:val="22"/>
          <w:lang w:val="it-IT"/>
        </w:rPr>
      </w:pPr>
      <w:r w:rsidRPr="00AE00A3">
        <w:rPr>
          <w:rFonts w:ascii="Calibri" w:hAnsi="Calibri"/>
          <w:sz w:val="22"/>
          <w:szCs w:val="22"/>
        </w:rPr>
        <w:t>i</w:t>
      </w:r>
      <w:r w:rsidRPr="00AE00A3">
        <w:rPr>
          <w:rFonts w:ascii="Calibri" w:hAnsi="Calibri"/>
          <w:iCs/>
          <w:sz w:val="22"/>
          <w:szCs w:val="22"/>
        </w:rPr>
        <w:t>novacija</w:t>
      </w:r>
      <w:r w:rsidRPr="00AE00A3">
        <w:rPr>
          <w:rFonts w:ascii="Calibri" w:hAnsi="Calibri"/>
          <w:i/>
          <w:iCs/>
          <w:sz w:val="22"/>
          <w:szCs w:val="22"/>
        </w:rPr>
        <w:t xml:space="preserve">: </w:t>
      </w:r>
      <w:r>
        <w:rPr>
          <w:rFonts w:ascii="Calibri" w:hAnsi="Calibri"/>
          <w:i/>
          <w:iCs/>
          <w:sz w:val="22"/>
          <w:szCs w:val="22"/>
        </w:rPr>
        <w:tab/>
      </w:r>
      <w:r w:rsidRPr="00B653BB">
        <w:rPr>
          <w:rFonts w:ascii="Calibri" w:hAnsi="Calibri"/>
          <w:b/>
          <w:iCs/>
          <w:color w:val="FF0000"/>
          <w:sz w:val="22"/>
          <w:szCs w:val="22"/>
        </w:rPr>
        <w:t>TRAPVIEW AURA</w:t>
      </w:r>
      <w:r w:rsidRPr="00AE00A3">
        <w:rPr>
          <w:rFonts w:ascii="Calibri" w:hAnsi="Calibri"/>
          <w:i/>
          <w:iCs/>
          <w:sz w:val="22"/>
          <w:szCs w:val="22"/>
        </w:rPr>
        <w:tab/>
      </w:r>
    </w:p>
    <w:p w:rsidR="00D13C8E" w:rsidRPr="006E3B32" w:rsidRDefault="00D13C8E" w:rsidP="00D13C8E">
      <w:pPr>
        <w:tabs>
          <w:tab w:val="left" w:pos="1134"/>
        </w:tabs>
        <w:ind w:right="-564"/>
        <w:rPr>
          <w:rFonts w:ascii="Calibri" w:hAnsi="Calibri"/>
          <w:i/>
          <w:iCs/>
          <w:sz w:val="16"/>
          <w:szCs w:val="16"/>
          <w:highlight w:val="yellow"/>
          <w:lang w:val="it-IT"/>
        </w:rPr>
      </w:pPr>
    </w:p>
    <w:p w:rsidR="00D13C8E" w:rsidRPr="00AE00A3" w:rsidRDefault="00D13C8E" w:rsidP="00D13C8E">
      <w:pPr>
        <w:tabs>
          <w:tab w:val="left" w:pos="1134"/>
        </w:tabs>
        <w:ind w:right="-564"/>
        <w:rPr>
          <w:rFonts w:ascii="Calibri" w:hAnsi="Calibri"/>
          <w:b/>
          <w:color w:val="1F497D"/>
          <w:sz w:val="22"/>
          <w:szCs w:val="22"/>
        </w:rPr>
      </w:pPr>
      <w:r w:rsidRPr="00AE00A3">
        <w:rPr>
          <w:rFonts w:ascii="Calibri" w:hAnsi="Calibri"/>
          <w:i/>
          <w:iCs/>
          <w:sz w:val="22"/>
          <w:szCs w:val="22"/>
          <w:lang w:val="it-IT"/>
        </w:rPr>
        <w:t>Podjetje:</w:t>
      </w:r>
      <w:r w:rsidRPr="00AE00A3">
        <w:rPr>
          <w:rFonts w:ascii="Calibri" w:hAnsi="Calibri"/>
          <w:sz w:val="22"/>
          <w:szCs w:val="22"/>
          <w:lang w:val="it-IT"/>
        </w:rPr>
        <w:t xml:space="preserve"> </w:t>
      </w:r>
      <w:r w:rsidRPr="00AE00A3">
        <w:rPr>
          <w:rFonts w:ascii="Calibri" w:hAnsi="Calibri"/>
          <w:sz w:val="22"/>
          <w:szCs w:val="22"/>
          <w:lang w:val="it-IT"/>
        </w:rPr>
        <w:tab/>
      </w:r>
      <w:r w:rsidRPr="00AE00A3">
        <w:rPr>
          <w:rFonts w:ascii="Calibri" w:hAnsi="Calibri"/>
          <w:b/>
          <w:color w:val="1F497D"/>
          <w:sz w:val="22"/>
          <w:szCs w:val="22"/>
        </w:rPr>
        <w:t>Ydria Motors d.o.o., Podskrajnik</w:t>
      </w:r>
    </w:p>
    <w:p w:rsidR="00D13C8E" w:rsidRPr="00AE00A3" w:rsidRDefault="00D13C8E" w:rsidP="00D13C8E">
      <w:pPr>
        <w:tabs>
          <w:tab w:val="left" w:pos="1134"/>
        </w:tabs>
        <w:ind w:right="-564"/>
        <w:rPr>
          <w:rFonts w:ascii="Calibri" w:hAnsi="Calibri"/>
          <w:b/>
          <w:szCs w:val="22"/>
        </w:rPr>
      </w:pPr>
      <w:r w:rsidRPr="00AE00A3">
        <w:rPr>
          <w:rFonts w:ascii="Calibri" w:hAnsi="Calibri"/>
          <w:i/>
          <w:iCs/>
          <w:sz w:val="22"/>
          <w:szCs w:val="22"/>
          <w:lang w:val="it-IT"/>
        </w:rPr>
        <w:t>avtorji:</w:t>
      </w:r>
      <w:r w:rsidRPr="00AE00A3">
        <w:rPr>
          <w:rFonts w:ascii="Calibri" w:hAnsi="Calibri"/>
          <w:b/>
          <w:bCs/>
          <w:sz w:val="22"/>
          <w:szCs w:val="22"/>
          <w:lang w:val="it-IT"/>
        </w:rPr>
        <w:t xml:space="preserve"> </w:t>
      </w:r>
      <w:r w:rsidRPr="00AE00A3">
        <w:rPr>
          <w:rFonts w:ascii="Calibri" w:hAnsi="Calibri"/>
          <w:b/>
          <w:bCs/>
          <w:sz w:val="22"/>
          <w:szCs w:val="22"/>
          <w:lang w:val="it-IT"/>
        </w:rPr>
        <w:tab/>
        <w:t>Matjaž Velikajne, Blaž Kranjc, Dominik Milavec, Jereb Primož</w:t>
      </w:r>
    </w:p>
    <w:p w:rsidR="00D13C8E" w:rsidRPr="00AE00A3" w:rsidRDefault="00D13C8E" w:rsidP="00D13C8E">
      <w:pPr>
        <w:tabs>
          <w:tab w:val="left" w:pos="1134"/>
        </w:tabs>
        <w:ind w:right="-564"/>
        <w:rPr>
          <w:rFonts w:ascii="Calibri" w:hAnsi="Calibri"/>
          <w:b/>
          <w:color w:val="FF0000"/>
          <w:sz w:val="22"/>
          <w:szCs w:val="22"/>
        </w:rPr>
      </w:pPr>
      <w:r w:rsidRPr="00AE00A3">
        <w:rPr>
          <w:rFonts w:ascii="Calibri" w:hAnsi="Calibri"/>
          <w:iCs/>
          <w:sz w:val="22"/>
          <w:szCs w:val="22"/>
          <w:lang w:val="it-IT"/>
        </w:rPr>
        <w:t>inovacija:</w:t>
      </w:r>
      <w:r w:rsidRPr="00AE00A3">
        <w:t xml:space="preserve"> </w:t>
      </w:r>
      <w:r>
        <w:tab/>
      </w:r>
      <w:r w:rsidRPr="00B653BB">
        <w:rPr>
          <w:rFonts w:ascii="Calibri" w:hAnsi="Calibri"/>
          <w:b/>
          <w:iCs/>
          <w:color w:val="FF0000"/>
          <w:sz w:val="22"/>
          <w:szCs w:val="22"/>
          <w:lang w:val="it-IT"/>
        </w:rPr>
        <w:t>AVTOMATSKA NAPRAVA ZA MAGNETENJE ROTORJEV</w:t>
      </w:r>
      <w:r w:rsidRPr="00AE00A3">
        <w:rPr>
          <w:rFonts w:ascii="Calibri" w:hAnsi="Calibri"/>
          <w:i/>
          <w:iCs/>
          <w:sz w:val="22"/>
          <w:szCs w:val="22"/>
          <w:lang w:val="it-IT"/>
        </w:rPr>
        <w:tab/>
      </w:r>
    </w:p>
    <w:p w:rsidR="00D13C8E" w:rsidRPr="00E7582A" w:rsidRDefault="00D13C8E" w:rsidP="00D13C8E">
      <w:pPr>
        <w:tabs>
          <w:tab w:val="left" w:pos="1134"/>
        </w:tabs>
        <w:ind w:right="-564"/>
        <w:rPr>
          <w:rFonts w:ascii="Calibri" w:hAnsi="Calibri"/>
          <w:b/>
          <w:color w:val="FF0000"/>
          <w:sz w:val="22"/>
          <w:szCs w:val="22"/>
          <w:highlight w:val="yellow"/>
          <w:lang w:val="it-IT"/>
        </w:rPr>
      </w:pPr>
    </w:p>
    <w:p w:rsidR="00D13C8E" w:rsidRPr="00B21112" w:rsidRDefault="00D13C8E" w:rsidP="00D13C8E">
      <w:pPr>
        <w:pBdr>
          <w:top w:val="single" w:sz="4" w:space="1" w:color="auto"/>
          <w:left w:val="single" w:sz="4" w:space="4" w:color="auto"/>
          <w:bottom w:val="single" w:sz="4" w:space="1" w:color="auto"/>
          <w:right w:val="single" w:sz="4" w:space="4" w:color="auto"/>
        </w:pBdr>
        <w:shd w:val="pct10" w:color="FF9900" w:fill="FF9900"/>
        <w:tabs>
          <w:tab w:val="left" w:pos="1134"/>
        </w:tabs>
        <w:ind w:right="-564"/>
        <w:rPr>
          <w:rFonts w:ascii="Calibri" w:hAnsi="Calibri"/>
          <w:b/>
          <w:bCs/>
          <w:i/>
          <w:iCs/>
          <w:sz w:val="28"/>
          <w:szCs w:val="22"/>
        </w:rPr>
      </w:pPr>
      <w:r w:rsidRPr="00B21112">
        <w:rPr>
          <w:rFonts w:ascii="Calibri" w:hAnsi="Calibri"/>
          <w:b/>
          <w:bCs/>
          <w:i/>
          <w:iCs/>
          <w:sz w:val="28"/>
          <w:szCs w:val="22"/>
        </w:rPr>
        <w:t>Bronasto priznanje prejmejo:</w:t>
      </w:r>
    </w:p>
    <w:p w:rsidR="00D13C8E" w:rsidRPr="006E3B32" w:rsidRDefault="00D13C8E" w:rsidP="00D13C8E">
      <w:pPr>
        <w:tabs>
          <w:tab w:val="left" w:pos="1134"/>
        </w:tabs>
        <w:ind w:right="-564"/>
        <w:rPr>
          <w:rFonts w:ascii="Calibri" w:hAnsi="Calibri"/>
          <w:i/>
          <w:iCs/>
          <w:sz w:val="12"/>
          <w:szCs w:val="12"/>
        </w:rPr>
      </w:pPr>
    </w:p>
    <w:p w:rsidR="00D13C8E" w:rsidRPr="00B21112" w:rsidRDefault="00D13C8E" w:rsidP="00D13C8E">
      <w:pPr>
        <w:tabs>
          <w:tab w:val="left" w:pos="1134"/>
        </w:tabs>
        <w:ind w:right="-564"/>
        <w:rPr>
          <w:rFonts w:ascii="Calibri" w:hAnsi="Calibri"/>
        </w:rPr>
      </w:pPr>
      <w:r w:rsidRPr="00B21112">
        <w:rPr>
          <w:rFonts w:ascii="Calibri" w:hAnsi="Calibri"/>
          <w:i/>
          <w:iCs/>
          <w:sz w:val="22"/>
          <w:szCs w:val="22"/>
        </w:rPr>
        <w:lastRenderedPageBreak/>
        <w:t xml:space="preserve">Podjetje: </w:t>
      </w:r>
      <w:r w:rsidRPr="00B21112">
        <w:rPr>
          <w:rFonts w:ascii="Calibri" w:hAnsi="Calibri"/>
          <w:i/>
          <w:iCs/>
          <w:sz w:val="22"/>
          <w:szCs w:val="22"/>
        </w:rPr>
        <w:tab/>
      </w:r>
      <w:r w:rsidRPr="00B21112">
        <w:rPr>
          <w:rFonts w:ascii="Calibri" w:hAnsi="Calibri"/>
          <w:b/>
          <w:color w:val="1F497D"/>
          <w:sz w:val="22"/>
          <w:szCs w:val="22"/>
        </w:rPr>
        <w:t>Kovinoplastika Lož d.d., Stari trg pri Ložu</w:t>
      </w:r>
      <w:r w:rsidRPr="00B21112">
        <w:rPr>
          <w:rFonts w:ascii="Calibri" w:hAnsi="Calibri"/>
        </w:rPr>
        <w:t xml:space="preserve"> </w:t>
      </w:r>
    </w:p>
    <w:p w:rsidR="00D13C8E" w:rsidRPr="00B21112" w:rsidRDefault="00D13C8E" w:rsidP="00D13C8E">
      <w:pPr>
        <w:tabs>
          <w:tab w:val="left" w:pos="1134"/>
        </w:tabs>
        <w:ind w:right="-564"/>
        <w:rPr>
          <w:rFonts w:ascii="Calibri" w:hAnsi="Calibri"/>
          <w:sz w:val="22"/>
          <w:szCs w:val="22"/>
        </w:rPr>
      </w:pPr>
      <w:r w:rsidRPr="00B21112">
        <w:rPr>
          <w:rFonts w:ascii="Calibri" w:hAnsi="Calibri"/>
          <w:sz w:val="22"/>
          <w:szCs w:val="22"/>
        </w:rPr>
        <w:t xml:space="preserve">avtor: </w:t>
      </w:r>
      <w:r w:rsidRPr="00B21112">
        <w:rPr>
          <w:rFonts w:ascii="Calibri" w:hAnsi="Calibri"/>
          <w:sz w:val="22"/>
          <w:szCs w:val="22"/>
        </w:rPr>
        <w:tab/>
      </w:r>
      <w:r w:rsidRPr="00173CA4">
        <w:rPr>
          <w:rFonts w:ascii="Calibri" w:hAnsi="Calibri"/>
          <w:b/>
          <w:sz w:val="22"/>
          <w:szCs w:val="22"/>
        </w:rPr>
        <w:t>Slavko Malnar</w:t>
      </w:r>
      <w:r w:rsidRPr="00B21112">
        <w:rPr>
          <w:rFonts w:ascii="Calibri" w:hAnsi="Calibri"/>
          <w:b/>
          <w:bCs/>
          <w:sz w:val="22"/>
          <w:szCs w:val="22"/>
        </w:rPr>
        <w:t xml:space="preserve"> </w:t>
      </w:r>
    </w:p>
    <w:p w:rsidR="00D13C8E" w:rsidRDefault="00D13C8E" w:rsidP="00D13C8E">
      <w:pPr>
        <w:tabs>
          <w:tab w:val="left" w:pos="1134"/>
        </w:tabs>
        <w:ind w:right="-564"/>
        <w:rPr>
          <w:rFonts w:ascii="Calibri" w:hAnsi="Calibri"/>
          <w:b/>
          <w:color w:val="FF0000"/>
          <w:sz w:val="22"/>
          <w:szCs w:val="22"/>
        </w:rPr>
      </w:pPr>
      <w:r w:rsidRPr="00B21112">
        <w:rPr>
          <w:rFonts w:ascii="Calibri" w:hAnsi="Calibri"/>
          <w:iCs/>
          <w:sz w:val="22"/>
          <w:szCs w:val="22"/>
        </w:rPr>
        <w:t>inovacija:</w:t>
      </w:r>
      <w:r w:rsidRPr="00B21112">
        <w:rPr>
          <w:rFonts w:ascii="Calibri" w:hAnsi="Calibri"/>
          <w:i/>
          <w:iCs/>
          <w:sz w:val="22"/>
          <w:szCs w:val="22"/>
        </w:rPr>
        <w:tab/>
      </w:r>
      <w:r w:rsidRPr="00B21112">
        <w:rPr>
          <w:rFonts w:ascii="Calibri" w:hAnsi="Calibri"/>
          <w:b/>
          <w:color w:val="FF0000"/>
          <w:sz w:val="22"/>
          <w:szCs w:val="22"/>
        </w:rPr>
        <w:t>PREMIKAČ Z ZASKOČNO FUNKCIJO</w:t>
      </w:r>
    </w:p>
    <w:p w:rsidR="00D13C8E" w:rsidRPr="006E3B32" w:rsidRDefault="00D13C8E" w:rsidP="00D13C8E">
      <w:pPr>
        <w:tabs>
          <w:tab w:val="left" w:pos="1134"/>
        </w:tabs>
        <w:ind w:right="-564"/>
        <w:rPr>
          <w:rFonts w:ascii="Calibri" w:hAnsi="Calibri"/>
          <w:sz w:val="16"/>
          <w:szCs w:val="16"/>
          <w:highlight w:val="yellow"/>
        </w:rPr>
      </w:pPr>
    </w:p>
    <w:p w:rsidR="00D13C8E" w:rsidRPr="00173CA4" w:rsidRDefault="00D13C8E" w:rsidP="00D13C8E">
      <w:pPr>
        <w:tabs>
          <w:tab w:val="left" w:pos="1134"/>
        </w:tabs>
        <w:ind w:right="-564"/>
        <w:rPr>
          <w:rFonts w:ascii="Calibri" w:hAnsi="Calibri"/>
          <w:b/>
          <w:color w:val="1F497D"/>
          <w:sz w:val="22"/>
          <w:szCs w:val="22"/>
        </w:rPr>
      </w:pPr>
      <w:r w:rsidRPr="00173CA4">
        <w:rPr>
          <w:rFonts w:ascii="Calibri" w:hAnsi="Calibri"/>
          <w:sz w:val="22"/>
          <w:szCs w:val="22"/>
        </w:rPr>
        <w:t xml:space="preserve">Podjetje </w:t>
      </w:r>
      <w:r w:rsidRPr="00173CA4">
        <w:rPr>
          <w:rFonts w:ascii="Calibri" w:hAnsi="Calibri"/>
          <w:sz w:val="22"/>
          <w:szCs w:val="22"/>
        </w:rPr>
        <w:tab/>
      </w:r>
      <w:r w:rsidRPr="00173CA4">
        <w:rPr>
          <w:rFonts w:ascii="Calibri" w:hAnsi="Calibri"/>
          <w:b/>
          <w:color w:val="1F497D"/>
          <w:sz w:val="22"/>
          <w:szCs w:val="22"/>
        </w:rPr>
        <w:t>Izoterm Plama d.o.o., Podgrad</w:t>
      </w:r>
    </w:p>
    <w:p w:rsidR="00D13C8E" w:rsidRPr="00173CA4" w:rsidRDefault="00D13C8E" w:rsidP="00D13C8E">
      <w:pPr>
        <w:tabs>
          <w:tab w:val="left" w:pos="1134"/>
        </w:tabs>
        <w:ind w:right="-564"/>
        <w:rPr>
          <w:rFonts w:ascii="Calibri" w:hAnsi="Calibri"/>
          <w:b/>
          <w:szCs w:val="22"/>
        </w:rPr>
      </w:pPr>
      <w:r w:rsidRPr="00173CA4">
        <w:rPr>
          <w:rFonts w:ascii="Calibri" w:hAnsi="Calibri"/>
          <w:sz w:val="22"/>
          <w:szCs w:val="22"/>
        </w:rPr>
        <w:t>a</w:t>
      </w:r>
      <w:r>
        <w:rPr>
          <w:rFonts w:ascii="Calibri" w:hAnsi="Calibri"/>
          <w:i/>
          <w:iCs/>
          <w:sz w:val="22"/>
          <w:szCs w:val="22"/>
        </w:rPr>
        <w:t>vtor</w:t>
      </w:r>
      <w:r w:rsidRPr="00173CA4">
        <w:rPr>
          <w:rFonts w:ascii="Calibri" w:hAnsi="Calibri"/>
          <w:i/>
          <w:iCs/>
          <w:sz w:val="22"/>
          <w:szCs w:val="22"/>
        </w:rPr>
        <w:t xml:space="preserve">: </w:t>
      </w:r>
      <w:r w:rsidRPr="00173CA4">
        <w:rPr>
          <w:rFonts w:ascii="Calibri" w:hAnsi="Calibri"/>
          <w:i/>
          <w:iCs/>
          <w:sz w:val="22"/>
          <w:szCs w:val="22"/>
        </w:rPr>
        <w:tab/>
      </w:r>
      <w:r w:rsidRPr="00173CA4">
        <w:rPr>
          <w:rFonts w:ascii="Calibri" w:hAnsi="Calibri"/>
          <w:b/>
        </w:rPr>
        <w:t xml:space="preserve">Saša Zečević </w:t>
      </w:r>
    </w:p>
    <w:p w:rsidR="00D13C8E" w:rsidRPr="00173CA4" w:rsidRDefault="00D13C8E" w:rsidP="00D13C8E">
      <w:pPr>
        <w:tabs>
          <w:tab w:val="left" w:pos="1134"/>
        </w:tabs>
        <w:ind w:right="-564"/>
        <w:rPr>
          <w:rFonts w:ascii="Calibri" w:hAnsi="Calibri"/>
          <w:b/>
          <w:color w:val="FF0000"/>
          <w:sz w:val="22"/>
          <w:szCs w:val="22"/>
        </w:rPr>
      </w:pPr>
      <w:r w:rsidRPr="00173CA4">
        <w:rPr>
          <w:rFonts w:ascii="Calibri" w:hAnsi="Calibri"/>
          <w:sz w:val="22"/>
          <w:szCs w:val="22"/>
        </w:rPr>
        <w:t xml:space="preserve">inovacija: </w:t>
      </w:r>
      <w:r w:rsidRPr="00173CA4">
        <w:rPr>
          <w:rFonts w:ascii="Calibri" w:hAnsi="Calibri"/>
          <w:sz w:val="22"/>
          <w:szCs w:val="22"/>
        </w:rPr>
        <w:tab/>
      </w:r>
      <w:r w:rsidRPr="00173CA4">
        <w:rPr>
          <w:rFonts w:ascii="Calibri" w:hAnsi="Calibri"/>
          <w:b/>
          <w:color w:val="FF0000"/>
          <w:sz w:val="22"/>
          <w:szCs w:val="22"/>
        </w:rPr>
        <w:t>IZOTERM PROIZVODI V GRADBENIŠTVU</w:t>
      </w:r>
    </w:p>
    <w:p w:rsidR="00D13C8E" w:rsidRPr="006E3B32" w:rsidRDefault="00D13C8E" w:rsidP="00D13C8E">
      <w:pPr>
        <w:tabs>
          <w:tab w:val="left" w:pos="1134"/>
        </w:tabs>
        <w:ind w:right="-564"/>
        <w:rPr>
          <w:rFonts w:ascii="Calibri" w:hAnsi="Calibri"/>
          <w:i/>
          <w:iCs/>
          <w:sz w:val="16"/>
          <w:szCs w:val="16"/>
          <w:highlight w:val="yellow"/>
        </w:rPr>
      </w:pPr>
    </w:p>
    <w:p w:rsidR="00D13C8E" w:rsidRPr="00173CA4" w:rsidRDefault="00D13C8E" w:rsidP="00D13C8E">
      <w:pPr>
        <w:tabs>
          <w:tab w:val="left" w:pos="1134"/>
        </w:tabs>
        <w:ind w:right="-564"/>
        <w:rPr>
          <w:rFonts w:ascii="Calibri" w:hAnsi="Calibri"/>
        </w:rPr>
      </w:pPr>
      <w:r w:rsidRPr="00173CA4">
        <w:rPr>
          <w:rFonts w:ascii="Calibri" w:hAnsi="Calibri"/>
          <w:i/>
          <w:iCs/>
          <w:sz w:val="22"/>
          <w:szCs w:val="22"/>
        </w:rPr>
        <w:t xml:space="preserve">Podjetje: </w:t>
      </w:r>
      <w:r w:rsidRPr="00173CA4">
        <w:rPr>
          <w:rFonts w:ascii="Calibri" w:hAnsi="Calibri"/>
          <w:i/>
          <w:iCs/>
          <w:sz w:val="22"/>
          <w:szCs w:val="22"/>
        </w:rPr>
        <w:tab/>
      </w:r>
      <w:r w:rsidRPr="00173CA4">
        <w:rPr>
          <w:rFonts w:ascii="Calibri" w:hAnsi="Calibri"/>
        </w:rPr>
        <w:t xml:space="preserve"> </w:t>
      </w:r>
      <w:r w:rsidRPr="00173CA4">
        <w:rPr>
          <w:rFonts w:ascii="Calibri" w:hAnsi="Calibri"/>
          <w:b/>
          <w:color w:val="1F497D"/>
          <w:sz w:val="22"/>
          <w:szCs w:val="22"/>
        </w:rPr>
        <w:t>Kovinoplastika Lož d.d., Stari trg pri Ložu</w:t>
      </w:r>
    </w:p>
    <w:p w:rsidR="00D13C8E" w:rsidRPr="00173CA4" w:rsidRDefault="00D13C8E" w:rsidP="00D13C8E">
      <w:pPr>
        <w:tabs>
          <w:tab w:val="left" w:pos="1134"/>
        </w:tabs>
        <w:ind w:right="-564"/>
        <w:rPr>
          <w:rFonts w:ascii="Calibri" w:hAnsi="Calibri"/>
          <w:sz w:val="22"/>
          <w:szCs w:val="22"/>
        </w:rPr>
      </w:pPr>
      <w:r>
        <w:rPr>
          <w:rFonts w:ascii="Calibri" w:hAnsi="Calibri"/>
          <w:sz w:val="22"/>
          <w:szCs w:val="22"/>
        </w:rPr>
        <w:t>avtor</w:t>
      </w:r>
      <w:r w:rsidRPr="00173CA4">
        <w:rPr>
          <w:rFonts w:ascii="Calibri" w:hAnsi="Calibri"/>
          <w:sz w:val="22"/>
          <w:szCs w:val="22"/>
        </w:rPr>
        <w:t xml:space="preserve">: </w:t>
      </w:r>
      <w:r w:rsidRPr="00173CA4">
        <w:rPr>
          <w:rFonts w:ascii="Calibri" w:hAnsi="Calibri"/>
          <w:sz w:val="22"/>
          <w:szCs w:val="22"/>
        </w:rPr>
        <w:tab/>
      </w:r>
      <w:r w:rsidRPr="00173CA4">
        <w:rPr>
          <w:rFonts w:ascii="Calibri" w:hAnsi="Calibri"/>
          <w:b/>
          <w:bCs/>
          <w:sz w:val="22"/>
          <w:szCs w:val="22"/>
        </w:rPr>
        <w:t xml:space="preserve"> Rafael Zabukovec</w:t>
      </w:r>
    </w:p>
    <w:p w:rsidR="00D13C8E" w:rsidRPr="00173CA4" w:rsidRDefault="00D13C8E" w:rsidP="00D13C8E">
      <w:pPr>
        <w:tabs>
          <w:tab w:val="left" w:pos="1134"/>
        </w:tabs>
        <w:ind w:right="-564"/>
        <w:rPr>
          <w:rFonts w:ascii="Calibri" w:hAnsi="Calibri"/>
          <w:b/>
          <w:color w:val="FF0000"/>
          <w:sz w:val="22"/>
          <w:szCs w:val="22"/>
        </w:rPr>
      </w:pPr>
      <w:r w:rsidRPr="00173CA4">
        <w:rPr>
          <w:rFonts w:ascii="Calibri" w:hAnsi="Calibri"/>
          <w:iCs/>
          <w:sz w:val="22"/>
          <w:szCs w:val="22"/>
        </w:rPr>
        <w:t>inovacija:</w:t>
      </w:r>
      <w:r w:rsidRPr="00173CA4">
        <w:rPr>
          <w:rFonts w:ascii="Calibri" w:hAnsi="Calibri"/>
          <w:i/>
          <w:iCs/>
          <w:sz w:val="22"/>
          <w:szCs w:val="22"/>
        </w:rPr>
        <w:tab/>
      </w:r>
      <w:r w:rsidRPr="00173CA4">
        <w:rPr>
          <w:rFonts w:ascii="Calibri" w:hAnsi="Calibri"/>
          <w:b/>
          <w:color w:val="FF0000"/>
          <w:sz w:val="22"/>
          <w:szCs w:val="22"/>
        </w:rPr>
        <w:t>VARNOSTNO OKOVJE Z RS ČEPOM</w:t>
      </w:r>
    </w:p>
    <w:p w:rsidR="00D13C8E" w:rsidRPr="006E3B32" w:rsidRDefault="00D13C8E" w:rsidP="00D13C8E">
      <w:pPr>
        <w:tabs>
          <w:tab w:val="left" w:pos="1134"/>
        </w:tabs>
        <w:ind w:right="-564"/>
        <w:rPr>
          <w:rFonts w:ascii="Calibri" w:hAnsi="Calibri"/>
          <w:i/>
          <w:iCs/>
          <w:sz w:val="16"/>
          <w:szCs w:val="16"/>
          <w:highlight w:val="yellow"/>
        </w:rPr>
      </w:pPr>
    </w:p>
    <w:p w:rsidR="00D13C8E" w:rsidRPr="009B62DD" w:rsidRDefault="00D13C8E" w:rsidP="00D13C8E">
      <w:pPr>
        <w:tabs>
          <w:tab w:val="left" w:pos="1134"/>
        </w:tabs>
        <w:ind w:right="-564"/>
        <w:rPr>
          <w:rFonts w:ascii="Calibri" w:hAnsi="Calibri"/>
          <w:b/>
          <w:color w:val="1F497D"/>
          <w:sz w:val="22"/>
          <w:szCs w:val="22"/>
        </w:rPr>
      </w:pPr>
      <w:r w:rsidRPr="009B62DD">
        <w:rPr>
          <w:rFonts w:ascii="Calibri" w:hAnsi="Calibri"/>
          <w:i/>
          <w:iCs/>
          <w:sz w:val="22"/>
          <w:szCs w:val="22"/>
        </w:rPr>
        <w:t xml:space="preserve">Podjetje: </w:t>
      </w:r>
      <w:r w:rsidRPr="009B62DD">
        <w:rPr>
          <w:rFonts w:ascii="Calibri" w:hAnsi="Calibri"/>
          <w:i/>
          <w:iCs/>
          <w:sz w:val="22"/>
          <w:szCs w:val="22"/>
        </w:rPr>
        <w:tab/>
      </w:r>
      <w:r w:rsidRPr="009B62DD">
        <w:rPr>
          <w:rFonts w:ascii="Calibri" w:hAnsi="Calibri"/>
          <w:b/>
          <w:color w:val="1F497D"/>
          <w:sz w:val="22"/>
          <w:szCs w:val="22"/>
        </w:rPr>
        <w:t>Kovinoplastika Lož d.d., Stari trg pri Ložu</w:t>
      </w:r>
    </w:p>
    <w:p w:rsidR="00D13C8E" w:rsidRPr="009B62DD" w:rsidRDefault="00D13C8E" w:rsidP="00D13C8E">
      <w:pPr>
        <w:tabs>
          <w:tab w:val="left" w:pos="1134"/>
        </w:tabs>
        <w:ind w:right="-564"/>
        <w:rPr>
          <w:rFonts w:ascii="Calibri" w:hAnsi="Calibri"/>
          <w:b/>
          <w:szCs w:val="22"/>
        </w:rPr>
      </w:pPr>
      <w:r w:rsidRPr="009B62DD">
        <w:rPr>
          <w:rFonts w:ascii="Calibri" w:hAnsi="Calibri"/>
          <w:sz w:val="22"/>
          <w:szCs w:val="22"/>
        </w:rPr>
        <w:t xml:space="preserve">avtor: </w:t>
      </w:r>
      <w:r w:rsidRPr="009B62DD">
        <w:rPr>
          <w:rFonts w:ascii="Calibri" w:hAnsi="Calibri"/>
          <w:sz w:val="22"/>
          <w:szCs w:val="22"/>
        </w:rPr>
        <w:tab/>
      </w:r>
      <w:r w:rsidRPr="009B62DD">
        <w:rPr>
          <w:rFonts w:ascii="Calibri" w:hAnsi="Calibri"/>
          <w:b/>
          <w:sz w:val="22"/>
          <w:szCs w:val="22"/>
        </w:rPr>
        <w:t>Samo Petrič</w:t>
      </w:r>
    </w:p>
    <w:p w:rsidR="00D13C8E" w:rsidRPr="009B62DD" w:rsidRDefault="00D13C8E" w:rsidP="00D13C8E">
      <w:pPr>
        <w:tabs>
          <w:tab w:val="left" w:pos="1134"/>
        </w:tabs>
        <w:ind w:right="-564"/>
        <w:rPr>
          <w:rFonts w:ascii="Calibri" w:hAnsi="Calibri"/>
          <w:b/>
          <w:color w:val="FF0000"/>
          <w:sz w:val="22"/>
          <w:szCs w:val="22"/>
          <w:highlight w:val="yellow"/>
        </w:rPr>
      </w:pPr>
      <w:r w:rsidRPr="009B62DD">
        <w:rPr>
          <w:rFonts w:ascii="Calibri" w:hAnsi="Calibri"/>
          <w:iCs/>
          <w:sz w:val="22"/>
          <w:szCs w:val="22"/>
        </w:rPr>
        <w:t>inovacija:</w:t>
      </w:r>
      <w:r w:rsidRPr="009B62DD">
        <w:rPr>
          <w:rFonts w:ascii="Calibri" w:hAnsi="Calibri"/>
          <w:i/>
          <w:iCs/>
          <w:sz w:val="22"/>
          <w:szCs w:val="22"/>
        </w:rPr>
        <w:tab/>
      </w:r>
      <w:r w:rsidRPr="009B62DD">
        <w:rPr>
          <w:rFonts w:ascii="Calibri" w:hAnsi="Calibri"/>
          <w:b/>
          <w:iCs/>
          <w:color w:val="FF0000"/>
          <w:sz w:val="22"/>
          <w:szCs w:val="22"/>
        </w:rPr>
        <w:t>ENODELNI ZAPIRNIK ZA VRATNE ZAPORE</w:t>
      </w:r>
    </w:p>
    <w:p w:rsidR="00D13C8E" w:rsidRPr="006E3B32" w:rsidRDefault="00D13C8E" w:rsidP="00D13C8E">
      <w:pPr>
        <w:tabs>
          <w:tab w:val="left" w:pos="1134"/>
        </w:tabs>
        <w:ind w:right="-564"/>
        <w:rPr>
          <w:rFonts w:ascii="Calibri" w:hAnsi="Calibri"/>
          <w:i/>
          <w:iCs/>
          <w:sz w:val="16"/>
          <w:szCs w:val="16"/>
          <w:highlight w:val="yellow"/>
        </w:rPr>
      </w:pPr>
    </w:p>
    <w:p w:rsidR="00D13C8E" w:rsidRPr="00225783" w:rsidRDefault="00D13C8E" w:rsidP="00D13C8E">
      <w:pPr>
        <w:tabs>
          <w:tab w:val="left" w:pos="1134"/>
        </w:tabs>
        <w:ind w:right="-564"/>
        <w:rPr>
          <w:rFonts w:ascii="Calibri" w:hAnsi="Calibri"/>
          <w:b/>
          <w:color w:val="1F497D"/>
          <w:sz w:val="22"/>
          <w:szCs w:val="22"/>
        </w:rPr>
      </w:pPr>
      <w:r w:rsidRPr="00225783">
        <w:rPr>
          <w:rFonts w:ascii="Calibri" w:hAnsi="Calibri"/>
          <w:i/>
          <w:iCs/>
          <w:sz w:val="22"/>
          <w:szCs w:val="22"/>
        </w:rPr>
        <w:t xml:space="preserve">Podjetje: </w:t>
      </w:r>
      <w:r w:rsidRPr="00225783">
        <w:rPr>
          <w:rFonts w:ascii="Calibri" w:hAnsi="Calibri"/>
          <w:i/>
          <w:iCs/>
          <w:sz w:val="22"/>
          <w:szCs w:val="22"/>
        </w:rPr>
        <w:tab/>
      </w:r>
      <w:r w:rsidRPr="00225783">
        <w:rPr>
          <w:rFonts w:ascii="Calibri" w:hAnsi="Calibri"/>
          <w:b/>
          <w:color w:val="1F497D"/>
          <w:sz w:val="22"/>
          <w:szCs w:val="22"/>
        </w:rPr>
        <w:t xml:space="preserve">Brest </w:t>
      </w:r>
      <w:r>
        <w:rPr>
          <w:rFonts w:ascii="Calibri" w:hAnsi="Calibri"/>
          <w:b/>
          <w:color w:val="1F497D"/>
          <w:sz w:val="22"/>
          <w:szCs w:val="22"/>
        </w:rPr>
        <w:t xml:space="preserve">- </w:t>
      </w:r>
      <w:r w:rsidRPr="00225783">
        <w:rPr>
          <w:rFonts w:ascii="Calibri" w:hAnsi="Calibri"/>
          <w:b/>
          <w:color w:val="1F497D"/>
          <w:sz w:val="22"/>
          <w:szCs w:val="22"/>
        </w:rPr>
        <w:t>Pohištvo d.o.o., Cerknica</w:t>
      </w:r>
    </w:p>
    <w:p w:rsidR="00D13C8E" w:rsidRPr="00225783" w:rsidRDefault="00D13C8E" w:rsidP="00D13C8E">
      <w:pPr>
        <w:tabs>
          <w:tab w:val="left" w:pos="1134"/>
        </w:tabs>
        <w:ind w:right="-564"/>
        <w:rPr>
          <w:rFonts w:ascii="Calibri" w:hAnsi="Calibri"/>
          <w:b/>
          <w:szCs w:val="22"/>
        </w:rPr>
      </w:pPr>
      <w:r w:rsidRPr="00225783">
        <w:rPr>
          <w:rFonts w:ascii="Calibri" w:hAnsi="Calibri"/>
          <w:sz w:val="22"/>
          <w:szCs w:val="22"/>
        </w:rPr>
        <w:t>avtor</w:t>
      </w:r>
      <w:r>
        <w:rPr>
          <w:rFonts w:ascii="Calibri" w:hAnsi="Calibri"/>
          <w:sz w:val="22"/>
          <w:szCs w:val="22"/>
        </w:rPr>
        <w:t>ji</w:t>
      </w:r>
      <w:r w:rsidRPr="00225783">
        <w:rPr>
          <w:rFonts w:ascii="Calibri" w:hAnsi="Calibri"/>
          <w:sz w:val="22"/>
          <w:szCs w:val="22"/>
        </w:rPr>
        <w:t xml:space="preserve">: </w:t>
      </w:r>
      <w:r w:rsidRPr="00225783">
        <w:rPr>
          <w:rFonts w:ascii="Calibri" w:hAnsi="Calibri"/>
          <w:sz w:val="22"/>
          <w:szCs w:val="22"/>
        </w:rPr>
        <w:tab/>
      </w:r>
      <w:r w:rsidRPr="00225783">
        <w:rPr>
          <w:rFonts w:ascii="Calibri" w:hAnsi="Calibri"/>
          <w:b/>
          <w:sz w:val="22"/>
          <w:szCs w:val="22"/>
        </w:rPr>
        <w:t>Darko Lesar, Ferid Keranović, Bernard Kranjc, mag. Marica Mikuljan</w:t>
      </w:r>
    </w:p>
    <w:p w:rsidR="00D13C8E" w:rsidRPr="00225783" w:rsidRDefault="00D13C8E" w:rsidP="00D13C8E">
      <w:pPr>
        <w:tabs>
          <w:tab w:val="left" w:pos="1134"/>
        </w:tabs>
        <w:ind w:right="-564"/>
        <w:rPr>
          <w:rFonts w:ascii="Calibri" w:hAnsi="Calibri"/>
          <w:b/>
          <w:color w:val="FF0000"/>
          <w:sz w:val="22"/>
          <w:szCs w:val="22"/>
        </w:rPr>
      </w:pPr>
      <w:r w:rsidRPr="00225783">
        <w:rPr>
          <w:rFonts w:ascii="Calibri" w:hAnsi="Calibri"/>
          <w:iCs/>
          <w:sz w:val="22"/>
          <w:szCs w:val="22"/>
        </w:rPr>
        <w:t>inovacija:</w:t>
      </w:r>
      <w:r w:rsidRPr="00225783">
        <w:rPr>
          <w:rFonts w:ascii="Calibri" w:hAnsi="Calibri"/>
          <w:i/>
          <w:iCs/>
          <w:sz w:val="22"/>
          <w:szCs w:val="22"/>
        </w:rPr>
        <w:tab/>
      </w:r>
      <w:r w:rsidRPr="00225783">
        <w:rPr>
          <w:rFonts w:ascii="Calibri" w:hAnsi="Calibri"/>
          <w:b/>
          <w:color w:val="FF0000"/>
          <w:sz w:val="22"/>
          <w:szCs w:val="22"/>
        </w:rPr>
        <w:t>NAPRAVA ZA IZHLAPEVANJE ODPADNE VODE</w:t>
      </w:r>
    </w:p>
    <w:p w:rsidR="000A761E" w:rsidRDefault="000A761E" w:rsidP="00D13C8E">
      <w:pPr>
        <w:tabs>
          <w:tab w:val="left" w:pos="1134"/>
        </w:tabs>
        <w:ind w:right="-564"/>
        <w:rPr>
          <w:rFonts w:ascii="Calibri" w:hAnsi="Calibri"/>
          <w:i/>
          <w:iCs/>
          <w:sz w:val="22"/>
          <w:szCs w:val="22"/>
        </w:rPr>
      </w:pPr>
    </w:p>
    <w:p w:rsidR="000A761E" w:rsidRDefault="000A761E" w:rsidP="00D13C8E">
      <w:pPr>
        <w:tabs>
          <w:tab w:val="left" w:pos="1134"/>
        </w:tabs>
        <w:ind w:right="-564"/>
        <w:rPr>
          <w:rFonts w:ascii="Calibri" w:hAnsi="Calibri"/>
          <w:i/>
          <w:iCs/>
          <w:sz w:val="22"/>
          <w:szCs w:val="22"/>
        </w:rPr>
      </w:pPr>
    </w:p>
    <w:p w:rsidR="000A761E" w:rsidRDefault="000A761E" w:rsidP="00D13C8E">
      <w:pPr>
        <w:tabs>
          <w:tab w:val="left" w:pos="1134"/>
        </w:tabs>
        <w:ind w:right="-564"/>
        <w:rPr>
          <w:rFonts w:ascii="Calibri" w:hAnsi="Calibri"/>
          <w:i/>
          <w:iCs/>
          <w:sz w:val="22"/>
          <w:szCs w:val="22"/>
        </w:rPr>
      </w:pPr>
    </w:p>
    <w:p w:rsidR="00D13C8E" w:rsidRPr="00225783" w:rsidRDefault="00D13C8E" w:rsidP="00D13C8E">
      <w:pPr>
        <w:tabs>
          <w:tab w:val="left" w:pos="1134"/>
        </w:tabs>
        <w:ind w:right="-564"/>
        <w:rPr>
          <w:rFonts w:ascii="Calibri" w:hAnsi="Calibri"/>
          <w:b/>
          <w:color w:val="FF0000"/>
          <w:sz w:val="22"/>
          <w:szCs w:val="22"/>
        </w:rPr>
      </w:pPr>
      <w:r w:rsidRPr="00225783">
        <w:rPr>
          <w:rFonts w:ascii="Calibri" w:hAnsi="Calibri"/>
          <w:i/>
          <w:iCs/>
          <w:sz w:val="22"/>
          <w:szCs w:val="22"/>
        </w:rPr>
        <w:tab/>
      </w:r>
    </w:p>
    <w:p w:rsidR="00D13C8E" w:rsidRPr="00225783" w:rsidRDefault="00D13C8E" w:rsidP="00D13C8E">
      <w:pPr>
        <w:pBdr>
          <w:top w:val="single" w:sz="4" w:space="1" w:color="auto"/>
          <w:left w:val="single" w:sz="4" w:space="4" w:color="auto"/>
          <w:bottom w:val="single" w:sz="4" w:space="1" w:color="auto"/>
          <w:right w:val="single" w:sz="4" w:space="4" w:color="auto"/>
        </w:pBdr>
        <w:shd w:val="clear" w:color="FF9900" w:fill="00CCFF"/>
        <w:tabs>
          <w:tab w:val="left" w:pos="1134"/>
        </w:tabs>
        <w:ind w:right="-564"/>
        <w:rPr>
          <w:rFonts w:ascii="Calibri" w:hAnsi="Calibri"/>
          <w:b/>
          <w:bCs/>
          <w:i/>
          <w:iCs/>
          <w:sz w:val="28"/>
          <w:szCs w:val="22"/>
        </w:rPr>
      </w:pPr>
      <w:r w:rsidRPr="00225783">
        <w:rPr>
          <w:rFonts w:ascii="Calibri" w:hAnsi="Calibri"/>
          <w:b/>
          <w:bCs/>
          <w:i/>
          <w:iCs/>
          <w:sz w:val="28"/>
          <w:szCs w:val="22"/>
        </w:rPr>
        <w:t> Diplomo prejmejo</w:t>
      </w:r>
    </w:p>
    <w:p w:rsidR="00D13C8E" w:rsidRPr="006E3B32" w:rsidRDefault="00D13C8E" w:rsidP="00D13C8E">
      <w:pPr>
        <w:tabs>
          <w:tab w:val="left" w:pos="1134"/>
        </w:tabs>
        <w:ind w:right="-564"/>
        <w:rPr>
          <w:rFonts w:ascii="Calibri" w:hAnsi="Calibri"/>
          <w:bCs/>
          <w:sz w:val="12"/>
          <w:szCs w:val="12"/>
        </w:rPr>
      </w:pPr>
    </w:p>
    <w:p w:rsidR="00D13C8E" w:rsidRPr="00225783" w:rsidRDefault="00D13C8E" w:rsidP="00D13C8E">
      <w:pPr>
        <w:tabs>
          <w:tab w:val="left" w:pos="1134"/>
        </w:tabs>
        <w:ind w:right="-564"/>
        <w:rPr>
          <w:rFonts w:ascii="Calibri" w:hAnsi="Calibri"/>
          <w:b/>
          <w:color w:val="1F497D"/>
          <w:sz w:val="22"/>
          <w:szCs w:val="22"/>
        </w:rPr>
      </w:pPr>
      <w:r w:rsidRPr="00225783">
        <w:rPr>
          <w:rFonts w:ascii="Calibri" w:hAnsi="Calibri"/>
          <w:bCs/>
          <w:sz w:val="22"/>
          <w:szCs w:val="22"/>
        </w:rPr>
        <w:t xml:space="preserve">Podjetje: </w:t>
      </w:r>
      <w:r w:rsidRPr="00225783">
        <w:rPr>
          <w:rFonts w:ascii="Calibri" w:hAnsi="Calibri"/>
          <w:bCs/>
          <w:sz w:val="22"/>
          <w:szCs w:val="22"/>
        </w:rPr>
        <w:tab/>
      </w:r>
      <w:r w:rsidRPr="00225783">
        <w:rPr>
          <w:rFonts w:ascii="Calibri" w:hAnsi="Calibri"/>
          <w:b/>
          <w:color w:val="1F497D"/>
          <w:sz w:val="22"/>
          <w:szCs w:val="22"/>
        </w:rPr>
        <w:t>Pivka Perutninarstvo d.d., Pivka</w:t>
      </w:r>
    </w:p>
    <w:p w:rsidR="00D13C8E" w:rsidRPr="00225783" w:rsidRDefault="00D13C8E" w:rsidP="00D13C8E">
      <w:pPr>
        <w:tabs>
          <w:tab w:val="left" w:pos="1134"/>
        </w:tabs>
        <w:ind w:right="-564"/>
        <w:rPr>
          <w:rFonts w:ascii="Calibri" w:hAnsi="Calibri"/>
          <w:b/>
          <w:szCs w:val="22"/>
        </w:rPr>
      </w:pPr>
      <w:r w:rsidRPr="00225783">
        <w:rPr>
          <w:rFonts w:ascii="Calibri" w:hAnsi="Calibri"/>
          <w:sz w:val="22"/>
          <w:szCs w:val="22"/>
        </w:rPr>
        <w:t>a</w:t>
      </w:r>
      <w:r w:rsidRPr="00225783">
        <w:rPr>
          <w:rFonts w:ascii="Calibri" w:hAnsi="Calibri"/>
          <w:i/>
          <w:iCs/>
          <w:sz w:val="22"/>
          <w:szCs w:val="22"/>
        </w:rPr>
        <w:t xml:space="preserve">vtorica: </w:t>
      </w:r>
      <w:r w:rsidRPr="00225783">
        <w:rPr>
          <w:rFonts w:ascii="Calibri" w:hAnsi="Calibri"/>
          <w:i/>
          <w:iCs/>
          <w:sz w:val="22"/>
          <w:szCs w:val="22"/>
        </w:rPr>
        <w:tab/>
      </w:r>
      <w:r w:rsidRPr="00225783">
        <w:rPr>
          <w:rFonts w:ascii="Calibri" w:hAnsi="Calibri"/>
          <w:b/>
        </w:rPr>
        <w:t>Ana Penko</w:t>
      </w:r>
    </w:p>
    <w:p w:rsidR="00D13C8E" w:rsidRPr="00E7582A" w:rsidRDefault="00D13C8E" w:rsidP="00D13C8E">
      <w:pPr>
        <w:tabs>
          <w:tab w:val="left" w:pos="1134"/>
        </w:tabs>
        <w:ind w:left="1134" w:right="-564" w:hanging="1134"/>
        <w:rPr>
          <w:rFonts w:ascii="Calibri" w:hAnsi="Calibri"/>
          <w:b/>
          <w:color w:val="FF0000"/>
          <w:sz w:val="22"/>
          <w:szCs w:val="22"/>
          <w:highlight w:val="yellow"/>
        </w:rPr>
      </w:pPr>
      <w:r w:rsidRPr="00225783">
        <w:rPr>
          <w:rFonts w:ascii="Calibri" w:hAnsi="Calibri"/>
          <w:sz w:val="22"/>
          <w:szCs w:val="22"/>
          <w:lang w:val="it-IT"/>
        </w:rPr>
        <w:t>i</w:t>
      </w:r>
      <w:r w:rsidRPr="00225783">
        <w:rPr>
          <w:rFonts w:ascii="Calibri" w:hAnsi="Calibri"/>
          <w:iCs/>
          <w:sz w:val="22"/>
          <w:szCs w:val="22"/>
          <w:lang w:val="it-IT"/>
        </w:rPr>
        <w:t>novacija:</w:t>
      </w:r>
      <w:r w:rsidRPr="00225783">
        <w:rPr>
          <w:rFonts w:ascii="Calibri" w:hAnsi="Calibri"/>
          <w:i/>
          <w:iCs/>
          <w:sz w:val="22"/>
          <w:szCs w:val="22"/>
          <w:lang w:val="it-IT"/>
        </w:rPr>
        <w:t xml:space="preserve"> </w:t>
      </w:r>
      <w:r w:rsidRPr="00225783">
        <w:rPr>
          <w:rFonts w:ascii="Calibri" w:hAnsi="Calibri"/>
          <w:i/>
          <w:iCs/>
          <w:sz w:val="22"/>
          <w:szCs w:val="22"/>
          <w:lang w:val="it-IT"/>
        </w:rPr>
        <w:tab/>
      </w:r>
      <w:r w:rsidRPr="00225783">
        <w:rPr>
          <w:rFonts w:ascii="Calibri" w:hAnsi="Calibri"/>
          <w:b/>
          <w:color w:val="FF0000"/>
          <w:sz w:val="22"/>
          <w:szCs w:val="22"/>
        </w:rPr>
        <w:t>PIŠČANČJI ČEVAPČIČI IN PLESKAVICE PIVKA BREZ OJAČEVALCEV OKUSA, BREZ UMETNIH BARVIL IN BREZ DODANIH FOSFATOV</w:t>
      </w:r>
    </w:p>
    <w:p w:rsidR="00D13C8E" w:rsidRPr="006E3B32" w:rsidRDefault="00D13C8E" w:rsidP="00D13C8E">
      <w:pPr>
        <w:tabs>
          <w:tab w:val="left" w:pos="1134"/>
        </w:tabs>
        <w:ind w:right="-564"/>
        <w:rPr>
          <w:rFonts w:ascii="Calibri" w:hAnsi="Calibri"/>
          <w:i/>
          <w:iCs/>
          <w:sz w:val="16"/>
          <w:szCs w:val="16"/>
          <w:highlight w:val="yellow"/>
          <w:lang w:val="it-IT"/>
        </w:rPr>
      </w:pPr>
    </w:p>
    <w:p w:rsidR="00D13C8E" w:rsidRPr="00225783" w:rsidRDefault="00D13C8E" w:rsidP="00D13C8E">
      <w:pPr>
        <w:tabs>
          <w:tab w:val="left" w:pos="1134"/>
        </w:tabs>
        <w:ind w:right="-564"/>
        <w:rPr>
          <w:rFonts w:ascii="Calibri" w:hAnsi="Calibri"/>
          <w:b/>
          <w:color w:val="1F497D"/>
          <w:sz w:val="22"/>
          <w:szCs w:val="22"/>
        </w:rPr>
      </w:pPr>
      <w:r w:rsidRPr="00225783">
        <w:rPr>
          <w:rFonts w:ascii="Calibri" w:hAnsi="Calibri"/>
          <w:i/>
          <w:iCs/>
          <w:sz w:val="22"/>
          <w:szCs w:val="22"/>
          <w:lang w:val="it-IT"/>
        </w:rPr>
        <w:t>Podjetje:</w:t>
      </w:r>
      <w:r w:rsidRPr="00225783">
        <w:rPr>
          <w:rFonts w:ascii="Calibri" w:hAnsi="Calibri"/>
          <w:sz w:val="22"/>
          <w:szCs w:val="22"/>
          <w:lang w:val="it-IT"/>
        </w:rPr>
        <w:t xml:space="preserve"> </w:t>
      </w:r>
      <w:r w:rsidRPr="00225783">
        <w:rPr>
          <w:rFonts w:ascii="Calibri" w:hAnsi="Calibri"/>
          <w:sz w:val="22"/>
          <w:szCs w:val="22"/>
          <w:lang w:val="it-IT"/>
        </w:rPr>
        <w:tab/>
      </w:r>
      <w:r w:rsidRPr="00225783">
        <w:rPr>
          <w:rFonts w:ascii="Calibri" w:hAnsi="Calibri"/>
          <w:b/>
          <w:color w:val="1F497D"/>
          <w:sz w:val="22"/>
          <w:szCs w:val="22"/>
        </w:rPr>
        <w:t>Kovinoplastika Lož d.d., Stari trg pri Ložu</w:t>
      </w:r>
    </w:p>
    <w:p w:rsidR="00D13C8E" w:rsidRPr="000672FF" w:rsidRDefault="00D13C8E" w:rsidP="00D13C8E">
      <w:pPr>
        <w:tabs>
          <w:tab w:val="left" w:pos="1134"/>
        </w:tabs>
        <w:ind w:right="-564"/>
        <w:rPr>
          <w:rFonts w:ascii="Calibri" w:hAnsi="Calibri"/>
          <w:b/>
          <w:szCs w:val="24"/>
        </w:rPr>
      </w:pPr>
      <w:r>
        <w:rPr>
          <w:rFonts w:ascii="Calibri" w:hAnsi="Calibri"/>
          <w:i/>
          <w:iCs/>
          <w:sz w:val="22"/>
          <w:szCs w:val="22"/>
          <w:lang w:val="it-IT"/>
        </w:rPr>
        <w:t>avtor</w:t>
      </w:r>
      <w:r w:rsidRPr="00225783">
        <w:rPr>
          <w:rFonts w:ascii="Calibri" w:hAnsi="Calibri"/>
          <w:i/>
          <w:iCs/>
          <w:sz w:val="22"/>
          <w:szCs w:val="22"/>
          <w:lang w:val="it-IT"/>
        </w:rPr>
        <w:t>:</w:t>
      </w:r>
      <w:r w:rsidRPr="00225783">
        <w:rPr>
          <w:rFonts w:ascii="Calibri" w:hAnsi="Calibri"/>
          <w:b/>
          <w:bCs/>
          <w:sz w:val="22"/>
          <w:szCs w:val="22"/>
          <w:lang w:val="it-IT"/>
        </w:rPr>
        <w:t xml:space="preserve"> </w:t>
      </w:r>
      <w:r w:rsidRPr="00225783">
        <w:rPr>
          <w:rFonts w:ascii="Calibri" w:hAnsi="Calibri"/>
          <w:b/>
          <w:bCs/>
          <w:sz w:val="22"/>
          <w:szCs w:val="22"/>
          <w:lang w:val="it-IT"/>
        </w:rPr>
        <w:tab/>
      </w:r>
      <w:r w:rsidRPr="000672FF">
        <w:rPr>
          <w:rFonts w:ascii="Calibri" w:hAnsi="Calibri"/>
          <w:b/>
          <w:bCs/>
          <w:szCs w:val="24"/>
          <w:lang w:val="it-IT"/>
        </w:rPr>
        <w:t>Petar Tadić</w:t>
      </w:r>
    </w:p>
    <w:p w:rsidR="00D13C8E" w:rsidRPr="00225783" w:rsidRDefault="00D13C8E" w:rsidP="00D13C8E">
      <w:pPr>
        <w:tabs>
          <w:tab w:val="left" w:pos="1134"/>
        </w:tabs>
        <w:ind w:right="-564"/>
        <w:rPr>
          <w:rFonts w:ascii="Calibri" w:hAnsi="Calibri"/>
          <w:b/>
          <w:iCs/>
          <w:color w:val="FF0000"/>
          <w:sz w:val="22"/>
          <w:szCs w:val="22"/>
          <w:lang w:val="it-IT"/>
        </w:rPr>
      </w:pPr>
      <w:r w:rsidRPr="00225783">
        <w:rPr>
          <w:rFonts w:ascii="Calibri" w:hAnsi="Calibri"/>
          <w:iCs/>
          <w:sz w:val="22"/>
          <w:szCs w:val="22"/>
          <w:lang w:val="it-IT"/>
        </w:rPr>
        <w:t>inovacija:</w:t>
      </w:r>
      <w:r w:rsidRPr="00225783">
        <w:rPr>
          <w:rFonts w:ascii="Calibri" w:hAnsi="Calibri"/>
          <w:i/>
          <w:iCs/>
          <w:sz w:val="22"/>
          <w:szCs w:val="22"/>
          <w:lang w:val="it-IT"/>
        </w:rPr>
        <w:tab/>
      </w:r>
      <w:r w:rsidRPr="00225783">
        <w:rPr>
          <w:rFonts w:ascii="Calibri" w:hAnsi="Calibri"/>
          <w:b/>
          <w:iCs/>
          <w:color w:val="FF0000"/>
          <w:sz w:val="22"/>
          <w:szCs w:val="22"/>
          <w:lang w:val="it-IT"/>
        </w:rPr>
        <w:t>VRTLJIVA PUŠA - POVEČANJE ROBUSTNOSTI VRATNIH ZAPOR</w:t>
      </w:r>
    </w:p>
    <w:p w:rsidR="00D13C8E" w:rsidRPr="006E3B32" w:rsidRDefault="00D13C8E" w:rsidP="00D13C8E">
      <w:pPr>
        <w:tabs>
          <w:tab w:val="left" w:pos="1134"/>
        </w:tabs>
        <w:ind w:right="-564"/>
        <w:rPr>
          <w:rFonts w:ascii="Calibri" w:hAnsi="Calibri"/>
          <w:b/>
          <w:color w:val="FF0000"/>
          <w:sz w:val="16"/>
          <w:szCs w:val="16"/>
        </w:rPr>
      </w:pPr>
    </w:p>
    <w:p w:rsidR="00D13C8E" w:rsidRPr="00225783" w:rsidRDefault="00D13C8E" w:rsidP="00D13C8E">
      <w:pPr>
        <w:tabs>
          <w:tab w:val="left" w:pos="1134"/>
        </w:tabs>
        <w:ind w:right="-564"/>
        <w:rPr>
          <w:rFonts w:ascii="Calibri" w:hAnsi="Calibri"/>
          <w:bCs/>
          <w:sz w:val="22"/>
          <w:szCs w:val="22"/>
          <w:lang w:val="it-IT"/>
        </w:rPr>
      </w:pPr>
      <w:r w:rsidRPr="00225783">
        <w:rPr>
          <w:rFonts w:ascii="Calibri" w:hAnsi="Calibri"/>
          <w:sz w:val="22"/>
          <w:szCs w:val="22"/>
          <w:lang w:val="it-IT"/>
        </w:rPr>
        <w:t xml:space="preserve">Samostojni inovator:    </w:t>
      </w:r>
      <w:r w:rsidRPr="00225783">
        <w:rPr>
          <w:rFonts w:ascii="Calibri" w:hAnsi="Calibri"/>
          <w:b/>
        </w:rPr>
        <w:t>Vilko Škrab iz Ilirske Bistrice</w:t>
      </w:r>
      <w:r w:rsidRPr="00225783">
        <w:rPr>
          <w:rFonts w:ascii="Calibri" w:hAnsi="Calibri"/>
          <w:b/>
          <w:bCs/>
          <w:sz w:val="22"/>
          <w:szCs w:val="22"/>
          <w:lang w:val="it-IT"/>
        </w:rPr>
        <w:t xml:space="preserve"> </w:t>
      </w:r>
    </w:p>
    <w:p w:rsidR="00D13C8E" w:rsidRDefault="00D13C8E" w:rsidP="00D13C8E">
      <w:pPr>
        <w:tabs>
          <w:tab w:val="left" w:pos="1134"/>
        </w:tabs>
        <w:ind w:right="-564"/>
        <w:rPr>
          <w:rFonts w:ascii="Calibri" w:hAnsi="Calibri"/>
          <w:b/>
          <w:iCs/>
          <w:color w:val="FF0000"/>
          <w:sz w:val="22"/>
          <w:szCs w:val="22"/>
          <w:lang w:val="it-IT"/>
        </w:rPr>
      </w:pPr>
      <w:r w:rsidRPr="00225783">
        <w:rPr>
          <w:rFonts w:ascii="Calibri" w:hAnsi="Calibri"/>
          <w:iCs/>
          <w:sz w:val="22"/>
          <w:szCs w:val="22"/>
          <w:lang w:val="it-IT"/>
        </w:rPr>
        <w:t>inovacija:</w:t>
      </w:r>
      <w:r w:rsidRPr="00225783">
        <w:rPr>
          <w:rFonts w:ascii="Calibri" w:hAnsi="Calibri"/>
          <w:i/>
          <w:iCs/>
          <w:sz w:val="22"/>
          <w:szCs w:val="22"/>
          <w:lang w:val="it-IT"/>
        </w:rPr>
        <w:t xml:space="preserve"> </w:t>
      </w:r>
      <w:r w:rsidRPr="00225783">
        <w:rPr>
          <w:rFonts w:ascii="Calibri" w:hAnsi="Calibri"/>
          <w:i/>
          <w:iCs/>
          <w:sz w:val="22"/>
          <w:szCs w:val="22"/>
          <w:lang w:val="it-IT"/>
        </w:rPr>
        <w:tab/>
      </w:r>
      <w:r w:rsidRPr="009354BA">
        <w:rPr>
          <w:rFonts w:ascii="Calibri" w:hAnsi="Calibri"/>
          <w:b/>
          <w:iCs/>
          <w:color w:val="FF0000"/>
          <w:sz w:val="22"/>
          <w:szCs w:val="22"/>
          <w:lang w:val="it-IT"/>
        </w:rPr>
        <w:t>SUŠILNIK ZA POLENA - ZAŠČITA SOLARNIH KOLEKTORJEV PRED PREGREVANJEM</w:t>
      </w:r>
    </w:p>
    <w:p w:rsidR="00D13C8E" w:rsidRDefault="00D13C8E" w:rsidP="00D13C8E">
      <w:pPr>
        <w:tabs>
          <w:tab w:val="left" w:pos="1134"/>
        </w:tabs>
        <w:ind w:right="-564"/>
        <w:rPr>
          <w:rFonts w:ascii="Calibri" w:hAnsi="Calibri"/>
          <w:b/>
          <w:iCs/>
          <w:color w:val="FF0000"/>
          <w:sz w:val="22"/>
          <w:szCs w:val="22"/>
          <w:lang w:val="it-IT"/>
        </w:rPr>
      </w:pPr>
    </w:p>
    <w:p w:rsidR="00853BFF" w:rsidRPr="0072334E" w:rsidRDefault="00853BFF" w:rsidP="00EF34EC">
      <w:pPr>
        <w:jc w:val="center"/>
        <w:rPr>
          <w:i/>
          <w:lang w:val="pl-PL"/>
        </w:rPr>
      </w:pPr>
    </w:p>
    <w:p w:rsidR="00853BFF" w:rsidRDefault="00577F9B" w:rsidP="00577F9B">
      <w:pPr>
        <w:jc w:val="left"/>
        <w:rPr>
          <w:rFonts w:ascii="Calibri" w:hAnsi="Calibri" w:cs="Arial"/>
          <w:szCs w:val="24"/>
          <w:lang w:val="pl-PL"/>
        </w:rPr>
      </w:pPr>
      <w:r w:rsidRPr="00577F9B">
        <w:rPr>
          <w:rFonts w:ascii="Calibri" w:hAnsi="Calibri" w:cs="Arial"/>
          <w:szCs w:val="24"/>
          <w:lang w:val="pl-PL"/>
        </w:rPr>
        <w:lastRenderedPageBreak/>
        <w:t xml:space="preserve">Dodatne informacije: </w:t>
      </w:r>
    </w:p>
    <w:p w:rsidR="00577F9B" w:rsidRPr="00577F9B" w:rsidRDefault="00577F9B" w:rsidP="00577F9B">
      <w:pPr>
        <w:jc w:val="left"/>
        <w:rPr>
          <w:rFonts w:ascii="Calibri" w:hAnsi="Calibri" w:cs="Arial"/>
          <w:szCs w:val="24"/>
          <w:lang w:val="pl-PL"/>
        </w:rPr>
      </w:pPr>
      <w:r>
        <w:rPr>
          <w:rFonts w:ascii="Calibri" w:hAnsi="Calibri" w:cs="Arial"/>
          <w:szCs w:val="24"/>
          <w:lang w:val="pl-PL"/>
        </w:rPr>
        <w:t xml:space="preserve">GZS-OZ Postojna, </w:t>
      </w:r>
      <w:bookmarkStart w:id="0" w:name="_GoBack"/>
      <w:bookmarkEnd w:id="0"/>
      <w:r w:rsidRPr="00577F9B">
        <w:rPr>
          <w:rFonts w:ascii="Calibri" w:hAnsi="Calibri" w:cs="Arial"/>
          <w:szCs w:val="24"/>
          <w:lang w:val="pl-PL"/>
        </w:rPr>
        <w:t>T: (05) 7200 110, E: </w:t>
      </w:r>
      <w:hyperlink r:id="rId10" w:history="1">
        <w:r w:rsidRPr="00577F9B">
          <w:rPr>
            <w:rFonts w:ascii="Calibri" w:hAnsi="Calibri" w:cs="Arial"/>
            <w:szCs w:val="24"/>
            <w:lang w:val="pl-PL"/>
          </w:rPr>
          <w:t>oz.postojna@gzs.si</w:t>
        </w:r>
      </w:hyperlink>
    </w:p>
    <w:p w:rsidR="00577F9B" w:rsidRPr="00577F9B" w:rsidRDefault="00577F9B" w:rsidP="00577F9B">
      <w:pPr>
        <w:jc w:val="left"/>
        <w:rPr>
          <w:lang w:val="pl-PL"/>
        </w:rPr>
      </w:pPr>
    </w:p>
    <w:p w:rsidR="00853BFF" w:rsidRPr="0072334E" w:rsidRDefault="00853BFF" w:rsidP="00EF34EC">
      <w:pPr>
        <w:jc w:val="center"/>
        <w:rPr>
          <w:i/>
          <w:lang w:val="pl-PL"/>
        </w:rPr>
      </w:pPr>
    </w:p>
    <w:p w:rsidR="00853BFF" w:rsidRDefault="00853BFF"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Default="00D13C8E" w:rsidP="00EF34EC">
      <w:pPr>
        <w:jc w:val="center"/>
        <w:rPr>
          <w:i/>
          <w:lang w:val="pl-PL"/>
        </w:rPr>
      </w:pPr>
    </w:p>
    <w:p w:rsidR="00D13C8E" w:rsidRPr="0072334E" w:rsidRDefault="00D13C8E" w:rsidP="00EF34EC">
      <w:pPr>
        <w:jc w:val="center"/>
        <w:rPr>
          <w:i/>
          <w:lang w:val="pl-PL"/>
        </w:rPr>
      </w:pPr>
    </w:p>
    <w:p w:rsidR="00853BFF" w:rsidRPr="0072334E" w:rsidRDefault="00853BFF" w:rsidP="00EF34EC">
      <w:pPr>
        <w:jc w:val="center"/>
        <w:rPr>
          <w:i/>
          <w:lang w:val="pl-PL"/>
        </w:rPr>
      </w:pPr>
    </w:p>
    <w:p w:rsidR="00853BFF" w:rsidRPr="0072334E" w:rsidRDefault="00853BFF" w:rsidP="00EF34EC">
      <w:pPr>
        <w:jc w:val="center"/>
        <w:rPr>
          <w:i/>
          <w:lang w:val="pl-PL"/>
        </w:rPr>
      </w:pPr>
    </w:p>
    <w:p w:rsidR="00853BFF" w:rsidRPr="00773737" w:rsidRDefault="00853BFF" w:rsidP="00EF34EC">
      <w:pPr>
        <w:jc w:val="center"/>
        <w:rPr>
          <w:b/>
          <w:i/>
          <w:sz w:val="28"/>
          <w:szCs w:val="28"/>
          <w:lang w:val="pl-PL"/>
        </w:rPr>
      </w:pPr>
    </w:p>
    <w:p w:rsidR="004137C0" w:rsidRDefault="004137C0" w:rsidP="00ED4F7A">
      <w:pPr>
        <w:pStyle w:val="msolistparagraph0"/>
        <w:ind w:left="0"/>
        <w:rPr>
          <w:rFonts w:ascii="Calibri" w:hAnsi="Calibri"/>
          <w:sz w:val="22"/>
          <w:szCs w:val="22"/>
          <w:lang w:val="en-GB" w:eastAsia="en-US"/>
        </w:rPr>
      </w:pPr>
    </w:p>
    <w:p w:rsidR="00973CD1" w:rsidRPr="002F3064" w:rsidRDefault="00973CD1" w:rsidP="00973CD1">
      <w:pPr>
        <w:pBdr>
          <w:top w:val="single" w:sz="4" w:space="1" w:color="auto"/>
          <w:left w:val="single" w:sz="4" w:space="4" w:color="auto"/>
          <w:bottom w:val="single" w:sz="4" w:space="1" w:color="auto"/>
          <w:right w:val="single" w:sz="4" w:space="4" w:color="auto"/>
        </w:pBdr>
        <w:shd w:val="clear" w:color="FF9900" w:fill="00CCFF"/>
        <w:tabs>
          <w:tab w:val="left" w:pos="1134"/>
        </w:tabs>
        <w:ind w:right="-564"/>
        <w:rPr>
          <w:rFonts w:ascii="Calibri" w:hAnsi="Calibri"/>
          <w:b/>
          <w:bCs/>
          <w:i/>
          <w:iCs/>
          <w:sz w:val="28"/>
          <w:szCs w:val="22"/>
        </w:rPr>
      </w:pPr>
      <w:r w:rsidRPr="0072334E">
        <w:rPr>
          <w:rFonts w:ascii="Calibri" w:hAnsi="Calibri"/>
          <w:b/>
          <w:bCs/>
          <w:i/>
          <w:iCs/>
          <w:sz w:val="28"/>
          <w:szCs w:val="22"/>
          <w:lang w:val="pl-PL"/>
        </w:rPr>
        <w:t> </w:t>
      </w:r>
      <w:r w:rsidRPr="002F3064">
        <w:rPr>
          <w:rFonts w:ascii="Calibri" w:hAnsi="Calibri"/>
          <w:b/>
          <w:bCs/>
          <w:i/>
          <w:iCs/>
          <w:sz w:val="28"/>
          <w:szCs w:val="22"/>
        </w:rPr>
        <w:t>Diplomo prejmejo</w:t>
      </w:r>
    </w:p>
    <w:p w:rsidR="00973CD1" w:rsidRPr="00520998" w:rsidRDefault="00973CD1" w:rsidP="00327661">
      <w:pPr>
        <w:numPr>
          <w:ilvl w:val="0"/>
          <w:numId w:val="7"/>
        </w:numPr>
        <w:tabs>
          <w:tab w:val="left" w:pos="1134"/>
        </w:tabs>
        <w:ind w:right="-564"/>
        <w:rPr>
          <w:rFonts w:ascii="Calibri" w:hAnsi="Calibri"/>
          <w:bCs/>
          <w:szCs w:val="24"/>
          <w:lang w:val="it-IT"/>
        </w:rPr>
      </w:pPr>
      <w:r w:rsidRPr="00520998">
        <w:rPr>
          <w:rFonts w:ascii="Calibri" w:hAnsi="Calibri"/>
          <w:szCs w:val="24"/>
          <w:lang w:val="it-IT"/>
        </w:rPr>
        <w:t xml:space="preserve">Samostojni inovator:    </w:t>
      </w:r>
      <w:r w:rsidRPr="00520998">
        <w:rPr>
          <w:rFonts w:ascii="Calibri" w:hAnsi="Calibri"/>
          <w:b/>
          <w:szCs w:val="24"/>
        </w:rPr>
        <w:t>Vilko Škrab iz Ilirske Bistrice</w:t>
      </w:r>
      <w:r w:rsidRPr="00520998">
        <w:rPr>
          <w:rFonts w:ascii="Calibri" w:hAnsi="Calibri"/>
          <w:b/>
          <w:bCs/>
          <w:szCs w:val="24"/>
          <w:lang w:val="it-IT"/>
        </w:rPr>
        <w:t xml:space="preserve"> </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iCs/>
          <w:szCs w:val="24"/>
          <w:lang w:val="it-IT"/>
        </w:rPr>
        <w:t>inovacija:</w:t>
      </w:r>
      <w:r w:rsidRPr="00520998">
        <w:rPr>
          <w:rFonts w:ascii="Calibri" w:hAnsi="Calibri"/>
          <w:i/>
          <w:iCs/>
          <w:szCs w:val="24"/>
          <w:lang w:val="it-IT"/>
        </w:rPr>
        <w:t xml:space="preserve"> </w:t>
      </w:r>
      <w:r w:rsidRPr="00520998">
        <w:rPr>
          <w:rFonts w:ascii="Calibri" w:hAnsi="Calibri"/>
          <w:i/>
          <w:iCs/>
          <w:szCs w:val="24"/>
          <w:lang w:val="it-IT"/>
        </w:rPr>
        <w:tab/>
      </w:r>
      <w:r w:rsidRPr="00520998">
        <w:rPr>
          <w:rFonts w:ascii="Calibri" w:hAnsi="Calibri"/>
          <w:b/>
          <w:iCs/>
          <w:color w:val="FF0000"/>
          <w:szCs w:val="24"/>
          <w:lang w:val="it-IT"/>
        </w:rPr>
        <w:t>SUŠILNIK ZA POLENA - ZAŠČITA SOLARNIH KOLEKTORJEV PRED PREGREVANJEM</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b/>
          <w:iCs/>
          <w:color w:val="FF0000"/>
          <w:szCs w:val="24"/>
          <w:lang w:val="it-IT"/>
        </w:rPr>
        <w:t>OPIS INOVACIJE:</w:t>
      </w:r>
    </w:p>
    <w:p w:rsidR="00B514F2" w:rsidRPr="00617E5F" w:rsidRDefault="00B514F2" w:rsidP="00B514F2">
      <w:pPr>
        <w:tabs>
          <w:tab w:val="left" w:pos="1134"/>
        </w:tabs>
        <w:ind w:right="-564"/>
        <w:rPr>
          <w:rFonts w:ascii="Calibri" w:hAnsi="Calibri"/>
          <w:iCs/>
          <w:color w:val="000000"/>
          <w:szCs w:val="24"/>
          <w:lang w:val="it-IT"/>
        </w:rPr>
      </w:pPr>
      <w:r w:rsidRPr="00617E5F">
        <w:rPr>
          <w:rFonts w:ascii="Calibri" w:hAnsi="Calibri"/>
          <w:iCs/>
          <w:color w:val="000000"/>
          <w:szCs w:val="24"/>
          <w:lang w:val="it-IT"/>
        </w:rPr>
        <w:t>Avtor je na področju uporabe in izrabe sončne energije izvedel že vrsto izboljšav v ogrevalnem sistemu, ki ga uporablja v lastni hiši. Potreba po optimalni izkoriščenosti naprav in uporabi sončne energije ga vzpodbuja k iskanju novih rešitev.</w:t>
      </w:r>
    </w:p>
    <w:p w:rsidR="00B514F2" w:rsidRPr="00617E5F" w:rsidRDefault="00B514F2" w:rsidP="00B514F2">
      <w:pPr>
        <w:tabs>
          <w:tab w:val="left" w:pos="1134"/>
        </w:tabs>
        <w:ind w:right="-564"/>
        <w:rPr>
          <w:rFonts w:ascii="Calibri" w:hAnsi="Calibri"/>
          <w:iCs/>
          <w:color w:val="000000"/>
          <w:szCs w:val="24"/>
          <w:lang w:val="it-IT"/>
        </w:rPr>
      </w:pPr>
      <w:r w:rsidRPr="00617E5F">
        <w:rPr>
          <w:rFonts w:ascii="Calibri" w:hAnsi="Calibri"/>
          <w:iCs/>
          <w:color w:val="000000"/>
          <w:szCs w:val="24"/>
          <w:lang w:val="it-IT"/>
        </w:rPr>
        <w:t>Inovacija predstavlja nov izdelek, ki se vključuje v sistem izrabe sončnih kolektorjev za ogrevanje s toplo vodo in za sanitarno vodo. Gre za unikatno rešitev, ki omogoča izkoriščanje vse sprejete sončne energije skozi vse leto in ponuja še dodatne koristi.</w:t>
      </w:r>
    </w:p>
    <w:p w:rsidR="00973CD1" w:rsidRPr="00617E5F" w:rsidRDefault="00B514F2" w:rsidP="00B514F2">
      <w:pPr>
        <w:tabs>
          <w:tab w:val="left" w:pos="1134"/>
        </w:tabs>
        <w:ind w:right="-564"/>
        <w:rPr>
          <w:rFonts w:ascii="Calibri" w:hAnsi="Calibri"/>
          <w:iCs/>
          <w:color w:val="000000"/>
          <w:szCs w:val="24"/>
          <w:lang w:val="it-IT"/>
        </w:rPr>
      </w:pPr>
      <w:r w:rsidRPr="00617E5F">
        <w:rPr>
          <w:rFonts w:ascii="Calibri" w:hAnsi="Calibri"/>
          <w:iCs/>
          <w:color w:val="000000"/>
          <w:szCs w:val="24"/>
          <w:lang w:val="it-IT"/>
        </w:rPr>
        <w:t>V primerjavi s konkurenco je rešitev cenovno ugodnejša, ponuja več dodane vrednosti in je primerna za širok krog uporabnikov solarnih sistemov, pri katerih prihaja do odvečne sončne energije.</w:t>
      </w:r>
    </w:p>
    <w:p w:rsidR="00B514F2" w:rsidRDefault="00B514F2" w:rsidP="00973CD1">
      <w:pPr>
        <w:tabs>
          <w:tab w:val="left" w:pos="1134"/>
        </w:tabs>
        <w:ind w:right="-564"/>
        <w:rPr>
          <w:rFonts w:ascii="Calibri" w:hAnsi="Calibri"/>
          <w:b/>
          <w:iCs/>
          <w:color w:val="FF0000"/>
          <w:sz w:val="22"/>
          <w:szCs w:val="22"/>
          <w:lang w:val="it-IT"/>
        </w:rPr>
      </w:pPr>
    </w:p>
    <w:p w:rsidR="00973CD1" w:rsidRPr="00520998" w:rsidRDefault="00973CD1" w:rsidP="00327661">
      <w:pPr>
        <w:numPr>
          <w:ilvl w:val="0"/>
          <w:numId w:val="7"/>
        </w:numPr>
        <w:tabs>
          <w:tab w:val="left" w:pos="1134"/>
        </w:tabs>
        <w:ind w:right="-564"/>
        <w:rPr>
          <w:rFonts w:ascii="Calibri" w:hAnsi="Calibri"/>
          <w:b/>
          <w:color w:val="1F497D"/>
          <w:szCs w:val="24"/>
        </w:rPr>
      </w:pPr>
      <w:r w:rsidRPr="00520998">
        <w:rPr>
          <w:rFonts w:ascii="Calibri" w:hAnsi="Calibri"/>
          <w:i/>
          <w:iCs/>
          <w:szCs w:val="24"/>
          <w:lang w:val="it-IT"/>
        </w:rPr>
        <w:t>Podjetje:</w:t>
      </w:r>
      <w:r w:rsidRPr="00520998">
        <w:rPr>
          <w:rFonts w:ascii="Calibri" w:hAnsi="Calibri"/>
          <w:szCs w:val="24"/>
          <w:lang w:val="it-IT"/>
        </w:rPr>
        <w:t xml:space="preserve"> </w:t>
      </w:r>
      <w:r w:rsidRPr="00520998">
        <w:rPr>
          <w:rFonts w:ascii="Calibri" w:hAnsi="Calibri"/>
          <w:szCs w:val="24"/>
          <w:lang w:val="it-IT"/>
        </w:rPr>
        <w:tab/>
      </w:r>
      <w:r w:rsidRPr="00520998">
        <w:rPr>
          <w:rFonts w:ascii="Calibri" w:hAnsi="Calibri"/>
          <w:b/>
          <w:color w:val="1F497D"/>
          <w:szCs w:val="24"/>
        </w:rPr>
        <w:t>Kovinoplastika Lož d.d., Stari trg pri Ložu</w:t>
      </w:r>
    </w:p>
    <w:p w:rsidR="00973CD1" w:rsidRPr="00520998" w:rsidRDefault="00973CD1" w:rsidP="00973CD1">
      <w:pPr>
        <w:tabs>
          <w:tab w:val="left" w:pos="1134"/>
        </w:tabs>
        <w:ind w:right="-564"/>
        <w:rPr>
          <w:rFonts w:ascii="Calibri" w:hAnsi="Calibri"/>
          <w:b/>
          <w:szCs w:val="24"/>
        </w:rPr>
      </w:pPr>
      <w:r w:rsidRPr="00520998">
        <w:rPr>
          <w:rFonts w:ascii="Calibri" w:hAnsi="Calibri"/>
          <w:i/>
          <w:iCs/>
          <w:szCs w:val="24"/>
          <w:lang w:val="it-IT"/>
        </w:rPr>
        <w:t>avtor:</w:t>
      </w:r>
      <w:r w:rsidRPr="00520998">
        <w:rPr>
          <w:rFonts w:ascii="Calibri" w:hAnsi="Calibri"/>
          <w:b/>
          <w:bCs/>
          <w:szCs w:val="24"/>
          <w:lang w:val="it-IT"/>
        </w:rPr>
        <w:t xml:space="preserve"> </w:t>
      </w:r>
      <w:r w:rsidRPr="00520998">
        <w:rPr>
          <w:rFonts w:ascii="Calibri" w:hAnsi="Calibri"/>
          <w:b/>
          <w:bCs/>
          <w:szCs w:val="24"/>
          <w:lang w:val="it-IT"/>
        </w:rPr>
        <w:tab/>
        <w:t>Petar Tadić</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iCs/>
          <w:szCs w:val="24"/>
          <w:lang w:val="it-IT"/>
        </w:rPr>
        <w:t>inovacija:</w:t>
      </w:r>
      <w:r w:rsidRPr="00520998">
        <w:rPr>
          <w:rFonts w:ascii="Calibri" w:hAnsi="Calibri"/>
          <w:i/>
          <w:iCs/>
          <w:szCs w:val="24"/>
          <w:lang w:val="it-IT"/>
        </w:rPr>
        <w:tab/>
      </w:r>
      <w:r w:rsidRPr="00520998">
        <w:rPr>
          <w:rFonts w:ascii="Calibri" w:hAnsi="Calibri"/>
          <w:b/>
          <w:iCs/>
          <w:color w:val="FF0000"/>
          <w:szCs w:val="24"/>
          <w:lang w:val="it-IT"/>
        </w:rPr>
        <w:t>VRTLJIVA PUŠA - POVEČANJE ROBUSTNOSTI VRATNIH ZAPOR</w:t>
      </w:r>
    </w:p>
    <w:p w:rsidR="00B514F2" w:rsidRPr="00617E5F" w:rsidRDefault="00973CD1" w:rsidP="00B514F2">
      <w:pPr>
        <w:jc w:val="left"/>
        <w:rPr>
          <w:rFonts w:ascii="Calibri" w:hAnsi="Calibri"/>
          <w:iCs/>
          <w:color w:val="000000"/>
          <w:szCs w:val="24"/>
          <w:lang w:val="it-IT"/>
        </w:rPr>
      </w:pPr>
      <w:r w:rsidRPr="00520998">
        <w:rPr>
          <w:rFonts w:ascii="Calibri" w:hAnsi="Calibri"/>
          <w:b/>
          <w:iCs/>
          <w:color w:val="FF0000"/>
          <w:szCs w:val="24"/>
          <w:lang w:val="it-IT"/>
        </w:rPr>
        <w:t>OPIS INOVACIJE:</w:t>
      </w:r>
      <w:r w:rsidR="00327661" w:rsidRPr="00520998">
        <w:rPr>
          <w:rFonts w:ascii="Calibri" w:hAnsi="Calibri"/>
          <w:b/>
          <w:iCs/>
          <w:color w:val="FF0000"/>
          <w:szCs w:val="24"/>
          <w:lang w:val="it-IT"/>
        </w:rPr>
        <w:br/>
      </w:r>
      <w:r w:rsidR="00B514F2" w:rsidRPr="00617E5F">
        <w:rPr>
          <w:rFonts w:ascii="Calibri" w:hAnsi="Calibri"/>
          <w:iCs/>
          <w:color w:val="000000"/>
          <w:szCs w:val="24"/>
          <w:lang w:val="it-IT"/>
        </w:rPr>
        <w:t>Z uporabo vrtljive puše v samem mehanizmu vratnih zapor se je občutno povečala življenjska doba vratnih zapor. Vratne zapore lahko sedaj delujejo ob veliko večjih obremenitvah, hkrati pa je za posluževanje zapore potrebno manj napora.</w:t>
      </w:r>
    </w:p>
    <w:p w:rsidR="00B514F2" w:rsidRPr="00617E5F" w:rsidRDefault="00B514F2" w:rsidP="00B514F2">
      <w:pPr>
        <w:tabs>
          <w:tab w:val="left" w:pos="1134"/>
        </w:tabs>
        <w:ind w:right="-564"/>
        <w:rPr>
          <w:rFonts w:ascii="Calibri" w:hAnsi="Calibri"/>
          <w:iCs/>
          <w:color w:val="000000"/>
          <w:szCs w:val="24"/>
          <w:lang w:val="it-IT"/>
        </w:rPr>
      </w:pPr>
      <w:r w:rsidRPr="00617E5F">
        <w:rPr>
          <w:rFonts w:ascii="Calibri" w:hAnsi="Calibri"/>
          <w:iCs/>
          <w:color w:val="000000"/>
          <w:szCs w:val="24"/>
          <w:lang w:val="it-IT"/>
        </w:rPr>
        <w:t>Inovacija povečuje kakovost izdelka, zmanjšuje število reklamacij ter s tem povečuje vrednost izdelka v očeh kupca. Velika robustnost izdelka zagotavlja dolgo življenjsko dobo vratne zapore tudi ob ekstremnih pogojih posluževanja.</w:t>
      </w:r>
    </w:p>
    <w:p w:rsidR="00973CD1" w:rsidRDefault="00973CD1" w:rsidP="00973CD1">
      <w:pPr>
        <w:tabs>
          <w:tab w:val="left" w:pos="1134"/>
        </w:tabs>
        <w:ind w:right="-564"/>
        <w:rPr>
          <w:rFonts w:ascii="Calibri" w:hAnsi="Calibri"/>
          <w:b/>
          <w:iCs/>
          <w:color w:val="FF0000"/>
          <w:sz w:val="22"/>
          <w:szCs w:val="22"/>
          <w:lang w:val="it-IT"/>
        </w:rPr>
      </w:pPr>
    </w:p>
    <w:p w:rsidR="00973CD1" w:rsidRPr="00520998" w:rsidRDefault="00973CD1" w:rsidP="00327661">
      <w:pPr>
        <w:numPr>
          <w:ilvl w:val="0"/>
          <w:numId w:val="7"/>
        </w:numPr>
        <w:tabs>
          <w:tab w:val="left" w:pos="1134"/>
        </w:tabs>
        <w:ind w:right="-564"/>
        <w:rPr>
          <w:rFonts w:ascii="Calibri" w:hAnsi="Calibri"/>
          <w:b/>
          <w:color w:val="1F497D"/>
          <w:szCs w:val="24"/>
        </w:rPr>
      </w:pPr>
      <w:r w:rsidRPr="00520998">
        <w:rPr>
          <w:rFonts w:ascii="Calibri" w:hAnsi="Calibri"/>
          <w:bCs/>
          <w:szCs w:val="24"/>
        </w:rPr>
        <w:t xml:space="preserve">Podjetje: </w:t>
      </w:r>
      <w:r w:rsidRPr="00520998">
        <w:rPr>
          <w:rFonts w:ascii="Calibri" w:hAnsi="Calibri"/>
          <w:bCs/>
          <w:szCs w:val="24"/>
        </w:rPr>
        <w:tab/>
      </w:r>
      <w:r w:rsidRPr="00520998">
        <w:rPr>
          <w:rFonts w:ascii="Calibri" w:hAnsi="Calibri"/>
          <w:b/>
          <w:color w:val="1F497D"/>
          <w:szCs w:val="24"/>
        </w:rPr>
        <w:t>Pivka Perutninarstvo d.d., Pivka</w:t>
      </w:r>
    </w:p>
    <w:p w:rsidR="00973CD1" w:rsidRPr="00520998" w:rsidRDefault="00973CD1" w:rsidP="00973CD1">
      <w:pPr>
        <w:tabs>
          <w:tab w:val="left" w:pos="1134"/>
        </w:tabs>
        <w:ind w:right="-564"/>
        <w:rPr>
          <w:rFonts w:ascii="Calibri" w:hAnsi="Calibri"/>
          <w:b/>
          <w:szCs w:val="24"/>
        </w:rPr>
      </w:pPr>
      <w:r w:rsidRPr="00520998">
        <w:rPr>
          <w:rFonts w:ascii="Calibri" w:hAnsi="Calibri"/>
          <w:szCs w:val="24"/>
        </w:rPr>
        <w:t>a</w:t>
      </w:r>
      <w:r w:rsidRPr="00520998">
        <w:rPr>
          <w:rFonts w:ascii="Calibri" w:hAnsi="Calibri"/>
          <w:i/>
          <w:iCs/>
          <w:szCs w:val="24"/>
        </w:rPr>
        <w:t xml:space="preserve">vtorica: </w:t>
      </w:r>
      <w:r w:rsidRPr="00520998">
        <w:rPr>
          <w:rFonts w:ascii="Calibri" w:hAnsi="Calibri"/>
          <w:i/>
          <w:iCs/>
          <w:szCs w:val="24"/>
        </w:rPr>
        <w:tab/>
      </w:r>
      <w:r w:rsidRPr="00520998">
        <w:rPr>
          <w:rFonts w:ascii="Calibri" w:hAnsi="Calibri"/>
          <w:b/>
          <w:szCs w:val="24"/>
        </w:rPr>
        <w:t>Ana Penko</w:t>
      </w:r>
    </w:p>
    <w:p w:rsidR="00973CD1" w:rsidRPr="00520998" w:rsidRDefault="00973CD1" w:rsidP="00973CD1">
      <w:pPr>
        <w:tabs>
          <w:tab w:val="left" w:pos="1134"/>
        </w:tabs>
        <w:ind w:left="1134" w:right="-564" w:hanging="1134"/>
        <w:rPr>
          <w:rFonts w:ascii="Calibri" w:hAnsi="Calibri"/>
          <w:b/>
          <w:color w:val="FF0000"/>
          <w:szCs w:val="24"/>
          <w:highlight w:val="yellow"/>
        </w:rPr>
      </w:pPr>
      <w:r w:rsidRPr="00520998">
        <w:rPr>
          <w:rFonts w:ascii="Calibri" w:hAnsi="Calibri"/>
          <w:szCs w:val="24"/>
          <w:lang w:val="it-IT"/>
        </w:rPr>
        <w:t>i</w:t>
      </w:r>
      <w:r w:rsidRPr="00520998">
        <w:rPr>
          <w:rFonts w:ascii="Calibri" w:hAnsi="Calibri"/>
          <w:iCs/>
          <w:szCs w:val="24"/>
          <w:lang w:val="it-IT"/>
        </w:rPr>
        <w:t>novacija:</w:t>
      </w:r>
      <w:r w:rsidRPr="00520998">
        <w:rPr>
          <w:rFonts w:ascii="Calibri" w:hAnsi="Calibri"/>
          <w:i/>
          <w:iCs/>
          <w:szCs w:val="24"/>
          <w:lang w:val="it-IT"/>
        </w:rPr>
        <w:t xml:space="preserve"> </w:t>
      </w:r>
      <w:r w:rsidRPr="00520998">
        <w:rPr>
          <w:rFonts w:ascii="Calibri" w:hAnsi="Calibri"/>
          <w:i/>
          <w:iCs/>
          <w:szCs w:val="24"/>
          <w:lang w:val="it-IT"/>
        </w:rPr>
        <w:tab/>
      </w:r>
      <w:r w:rsidRPr="00520998">
        <w:rPr>
          <w:rFonts w:ascii="Calibri" w:hAnsi="Calibri"/>
          <w:b/>
          <w:color w:val="FF0000"/>
          <w:szCs w:val="24"/>
        </w:rPr>
        <w:t>PIŠČANČJI ČEVAPČIČI IN PLESKAVICE PIVKA BREZ OJAČEVALCEV OKUSA, BREZ UMETNIH BARVIL IN BREZ DODANIH FOSFATOV</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b/>
          <w:iCs/>
          <w:color w:val="FF0000"/>
          <w:szCs w:val="24"/>
          <w:lang w:val="it-IT"/>
        </w:rPr>
        <w:lastRenderedPageBreak/>
        <w:t>OPIS INOVACIJE:</w:t>
      </w:r>
    </w:p>
    <w:p w:rsidR="00973CD1" w:rsidRPr="00617E5F" w:rsidRDefault="00B514F2" w:rsidP="00973CD1">
      <w:pPr>
        <w:pStyle w:val="Odstavekseznama"/>
        <w:tabs>
          <w:tab w:val="left" w:pos="1134"/>
        </w:tabs>
        <w:ind w:left="0"/>
        <w:rPr>
          <w:rFonts w:ascii="Calibri" w:hAnsi="Calibri"/>
          <w:color w:val="000000"/>
          <w:lang w:val="it-IT" w:eastAsia="en-US"/>
        </w:rPr>
      </w:pPr>
      <w:r w:rsidRPr="00617E5F">
        <w:rPr>
          <w:rFonts w:ascii="Calibri" w:hAnsi="Calibri"/>
          <w:color w:val="000000"/>
          <w:lang w:val="it-IT" w:eastAsia="en-US"/>
        </w:rPr>
        <w:t>Pivka perutninarstvo je edini proizvajalec na Slovenskem, ki ponuja 100% piščančje pleskavice in čevapčiče, brez dodane svinjine ter brez dodanih ojačevalcev okusa, umetnih barvil in fosfatov. Imajo nižjo vsebnost maščob od konkurenčnih izdelkov. So vir selena, ki je pridobljen po naravni poti preko izbrane krme živali in nosijo certifikat Višja kakovost. Razvoj izdelka se začenja pri izbiri kakovostnih žitaric za krmo piščancev, izbiri najboljših kosov piščančjega mesa ter v inovativnem tehnološkem postopku. Primerni so tudi za vse, ki ne uživajo svinjskega mesa.</w:t>
      </w:r>
    </w:p>
    <w:p w:rsidR="00816B3A" w:rsidRPr="00617E5F" w:rsidRDefault="00816B3A" w:rsidP="00973CD1">
      <w:pPr>
        <w:pStyle w:val="Odstavekseznama"/>
        <w:tabs>
          <w:tab w:val="left" w:pos="1134"/>
        </w:tabs>
        <w:ind w:left="0"/>
        <w:rPr>
          <w:rFonts w:ascii="Calibri" w:hAnsi="Calibri"/>
          <w:color w:val="000000"/>
          <w:lang w:val="it-IT" w:eastAsia="en-US"/>
        </w:rPr>
      </w:pPr>
    </w:p>
    <w:p w:rsidR="00816B3A" w:rsidRDefault="00816B3A" w:rsidP="00973CD1">
      <w:pPr>
        <w:pStyle w:val="Odstavekseznama"/>
        <w:tabs>
          <w:tab w:val="left" w:pos="1134"/>
        </w:tabs>
        <w:ind w:left="0"/>
        <w:rPr>
          <w:rFonts w:ascii="Calibri" w:hAnsi="Calibri"/>
          <w:color w:val="000000"/>
          <w:lang w:val="it-IT" w:eastAsia="en-US"/>
        </w:rPr>
      </w:pPr>
    </w:p>
    <w:p w:rsidR="00973CD1" w:rsidRPr="00617E5F" w:rsidRDefault="00973CD1" w:rsidP="00973CD1">
      <w:pPr>
        <w:pStyle w:val="Odstavekseznama"/>
        <w:tabs>
          <w:tab w:val="left" w:pos="1134"/>
        </w:tabs>
        <w:ind w:left="0"/>
        <w:rPr>
          <w:rFonts w:ascii="Calibri" w:hAnsi="Calibri"/>
          <w:color w:val="000000"/>
          <w:lang w:val="it-IT" w:eastAsia="en-US"/>
        </w:rPr>
      </w:pPr>
    </w:p>
    <w:p w:rsidR="00973CD1" w:rsidRPr="00B9236F" w:rsidRDefault="00973CD1" w:rsidP="00973CD1">
      <w:pPr>
        <w:pBdr>
          <w:top w:val="single" w:sz="4" w:space="1" w:color="auto"/>
          <w:left w:val="single" w:sz="4" w:space="4" w:color="auto"/>
          <w:bottom w:val="single" w:sz="4" w:space="1" w:color="auto"/>
          <w:right w:val="single" w:sz="4" w:space="4" w:color="auto"/>
        </w:pBdr>
        <w:shd w:val="pct10" w:color="FF9900" w:fill="FF9900"/>
        <w:tabs>
          <w:tab w:val="left" w:pos="1134"/>
        </w:tabs>
        <w:ind w:right="-564"/>
        <w:rPr>
          <w:rFonts w:ascii="Calibri" w:hAnsi="Calibri"/>
          <w:b/>
          <w:bCs/>
          <w:i/>
          <w:iCs/>
          <w:sz w:val="28"/>
          <w:szCs w:val="22"/>
        </w:rPr>
      </w:pPr>
      <w:r w:rsidRPr="00B9236F">
        <w:rPr>
          <w:rFonts w:ascii="Calibri" w:hAnsi="Calibri"/>
          <w:b/>
          <w:bCs/>
          <w:i/>
          <w:iCs/>
          <w:sz w:val="28"/>
          <w:szCs w:val="22"/>
        </w:rPr>
        <w:t>Bronasto priznanje prejmejo:</w:t>
      </w:r>
    </w:p>
    <w:p w:rsidR="00973CD1" w:rsidRPr="00F52DF7" w:rsidRDefault="00973CD1" w:rsidP="00973CD1">
      <w:pPr>
        <w:tabs>
          <w:tab w:val="left" w:pos="1134"/>
        </w:tabs>
        <w:ind w:right="-564"/>
        <w:rPr>
          <w:rFonts w:ascii="Calibri" w:hAnsi="Calibri"/>
          <w:i/>
          <w:iCs/>
          <w:sz w:val="22"/>
          <w:szCs w:val="22"/>
        </w:rPr>
      </w:pPr>
    </w:p>
    <w:p w:rsidR="00973CD1" w:rsidRPr="00520998" w:rsidRDefault="00973CD1" w:rsidP="00950549">
      <w:pPr>
        <w:numPr>
          <w:ilvl w:val="0"/>
          <w:numId w:val="7"/>
        </w:numPr>
        <w:tabs>
          <w:tab w:val="left" w:pos="1134"/>
        </w:tabs>
        <w:ind w:right="-564"/>
        <w:rPr>
          <w:rFonts w:ascii="Calibri" w:hAnsi="Calibri"/>
          <w:b/>
          <w:color w:val="1F497D"/>
          <w:szCs w:val="24"/>
        </w:rPr>
      </w:pPr>
      <w:r w:rsidRPr="00520998">
        <w:rPr>
          <w:rFonts w:ascii="Calibri" w:hAnsi="Calibri"/>
          <w:i/>
          <w:iCs/>
          <w:szCs w:val="24"/>
        </w:rPr>
        <w:t xml:space="preserve">Podjetje: </w:t>
      </w:r>
      <w:r w:rsidRPr="00520998">
        <w:rPr>
          <w:rFonts w:ascii="Calibri" w:hAnsi="Calibri"/>
          <w:i/>
          <w:iCs/>
          <w:szCs w:val="24"/>
        </w:rPr>
        <w:tab/>
      </w:r>
      <w:r w:rsidRPr="00520998">
        <w:rPr>
          <w:rFonts w:ascii="Calibri" w:hAnsi="Calibri"/>
          <w:b/>
          <w:color w:val="1F497D"/>
          <w:szCs w:val="24"/>
        </w:rPr>
        <w:t>Brest - Pohištvo d.o.o., Cerknica</w:t>
      </w:r>
    </w:p>
    <w:p w:rsidR="00973CD1" w:rsidRPr="00520998" w:rsidRDefault="00973CD1" w:rsidP="00973CD1">
      <w:pPr>
        <w:tabs>
          <w:tab w:val="left" w:pos="1134"/>
        </w:tabs>
        <w:ind w:right="-564"/>
        <w:rPr>
          <w:rFonts w:ascii="Calibri" w:hAnsi="Calibri"/>
          <w:b/>
          <w:szCs w:val="24"/>
        </w:rPr>
      </w:pPr>
      <w:r w:rsidRPr="00520998">
        <w:rPr>
          <w:rFonts w:ascii="Calibri" w:hAnsi="Calibri"/>
          <w:szCs w:val="24"/>
        </w:rPr>
        <w:t xml:space="preserve">avtorji: </w:t>
      </w:r>
      <w:r w:rsidRPr="00520998">
        <w:rPr>
          <w:rFonts w:ascii="Calibri" w:hAnsi="Calibri"/>
          <w:szCs w:val="24"/>
        </w:rPr>
        <w:tab/>
      </w:r>
      <w:r w:rsidRPr="00520998">
        <w:rPr>
          <w:rFonts w:ascii="Calibri" w:hAnsi="Calibri"/>
          <w:b/>
          <w:szCs w:val="24"/>
        </w:rPr>
        <w:t>Darko Lesar, Ferid Keranović, Bernard Kranjc, mag. Marica Mikuljan</w:t>
      </w:r>
    </w:p>
    <w:p w:rsidR="00973CD1" w:rsidRPr="00520998" w:rsidRDefault="00973CD1" w:rsidP="00973CD1">
      <w:pPr>
        <w:tabs>
          <w:tab w:val="left" w:pos="1134"/>
        </w:tabs>
        <w:ind w:right="-564"/>
        <w:rPr>
          <w:rFonts w:ascii="Calibri" w:hAnsi="Calibri"/>
          <w:b/>
          <w:color w:val="FF0000"/>
          <w:szCs w:val="24"/>
        </w:rPr>
      </w:pPr>
      <w:r w:rsidRPr="00520998">
        <w:rPr>
          <w:rFonts w:ascii="Calibri" w:hAnsi="Calibri"/>
          <w:iCs/>
          <w:szCs w:val="24"/>
        </w:rPr>
        <w:t>inovacija:</w:t>
      </w:r>
      <w:r w:rsidRPr="00520998">
        <w:rPr>
          <w:rFonts w:ascii="Calibri" w:hAnsi="Calibri"/>
          <w:i/>
          <w:iCs/>
          <w:szCs w:val="24"/>
        </w:rPr>
        <w:tab/>
      </w:r>
      <w:r w:rsidRPr="00520998">
        <w:rPr>
          <w:rFonts w:ascii="Calibri" w:hAnsi="Calibri"/>
          <w:b/>
          <w:color w:val="FF0000"/>
          <w:szCs w:val="24"/>
        </w:rPr>
        <w:t>NAPRAVA ZA IZHLAPEVANJE ODPADNE VODE</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b/>
          <w:iCs/>
          <w:color w:val="FF0000"/>
          <w:szCs w:val="24"/>
          <w:lang w:val="it-IT"/>
        </w:rPr>
        <w:t>OPIS INOVACIJE:</w:t>
      </w:r>
    </w:p>
    <w:p w:rsidR="00B514F2" w:rsidRPr="00B514F2" w:rsidRDefault="00B514F2" w:rsidP="00B514F2">
      <w:pPr>
        <w:tabs>
          <w:tab w:val="left" w:pos="1134"/>
        </w:tabs>
        <w:ind w:right="-564"/>
        <w:rPr>
          <w:rFonts w:ascii="Calibri" w:hAnsi="Calibri" w:cs="Arial"/>
          <w:color w:val="000000"/>
          <w:szCs w:val="24"/>
        </w:rPr>
      </w:pPr>
      <w:r w:rsidRPr="00B514F2">
        <w:rPr>
          <w:rFonts w:ascii="Calibri" w:hAnsi="Calibri" w:cs="Arial"/>
          <w:color w:val="000000"/>
          <w:szCs w:val="24"/>
        </w:rPr>
        <w:t>Inovacija sodi na področje inovativnih okoljsko-tehnoloških procesov v lesni industriji. Zajema načrtovanje, konstruiranje in izdelavo naprave, ki je implementirana v obstoječi sistem odvoda toplega zraka v proizvodnji ob mestu nastanka odpadne tehnološke vode.</w:t>
      </w:r>
    </w:p>
    <w:p w:rsidR="009017A4" w:rsidRDefault="00B514F2" w:rsidP="00B514F2">
      <w:pPr>
        <w:tabs>
          <w:tab w:val="left" w:pos="1134"/>
        </w:tabs>
        <w:ind w:right="-564"/>
        <w:rPr>
          <w:rFonts w:ascii="Calibri" w:hAnsi="Calibri" w:cs="Arial"/>
          <w:color w:val="000000"/>
          <w:szCs w:val="24"/>
        </w:rPr>
      </w:pPr>
      <w:r w:rsidRPr="00B514F2">
        <w:rPr>
          <w:rFonts w:ascii="Calibri" w:hAnsi="Calibri" w:cs="Arial"/>
          <w:color w:val="000000"/>
          <w:szCs w:val="24"/>
        </w:rPr>
        <w:t>Inovacija predstavlja novo napravo in tehnološki postopek za zmanjšanja odpadne tehnološke vode z uporabo odpadne toplote iz proizvodnje. Z inovacijo so zmanjšali količino odpadne vode za 80 %, obremenjevanje okolja zaradi skladiščenja, prevoza in uničenja ter privarčevali v letu zagona naprave 1211 EUR.</w:t>
      </w:r>
    </w:p>
    <w:p w:rsidR="00B514F2" w:rsidRDefault="00B514F2" w:rsidP="00B514F2">
      <w:pPr>
        <w:tabs>
          <w:tab w:val="left" w:pos="1134"/>
        </w:tabs>
        <w:ind w:right="-564"/>
        <w:rPr>
          <w:rFonts w:ascii="Calibri" w:hAnsi="Calibri"/>
          <w:b/>
          <w:color w:val="FF0000"/>
          <w:sz w:val="22"/>
          <w:szCs w:val="22"/>
        </w:rPr>
      </w:pPr>
    </w:p>
    <w:p w:rsidR="00973CD1" w:rsidRPr="00520998" w:rsidRDefault="00973CD1" w:rsidP="00B006ED">
      <w:pPr>
        <w:numPr>
          <w:ilvl w:val="0"/>
          <w:numId w:val="7"/>
        </w:numPr>
        <w:tabs>
          <w:tab w:val="left" w:pos="1134"/>
        </w:tabs>
        <w:ind w:right="-564"/>
        <w:rPr>
          <w:rFonts w:ascii="Calibri" w:hAnsi="Calibri"/>
          <w:b/>
          <w:color w:val="1F497D"/>
          <w:szCs w:val="24"/>
        </w:rPr>
      </w:pPr>
      <w:r w:rsidRPr="00520998">
        <w:rPr>
          <w:rFonts w:ascii="Calibri" w:hAnsi="Calibri"/>
          <w:i/>
          <w:iCs/>
          <w:szCs w:val="24"/>
        </w:rPr>
        <w:t xml:space="preserve">Podjetje: </w:t>
      </w:r>
      <w:r w:rsidRPr="00520998">
        <w:rPr>
          <w:rFonts w:ascii="Calibri" w:hAnsi="Calibri"/>
          <w:i/>
          <w:iCs/>
          <w:szCs w:val="24"/>
        </w:rPr>
        <w:tab/>
      </w:r>
      <w:r w:rsidRPr="00520998">
        <w:rPr>
          <w:rFonts w:ascii="Calibri" w:hAnsi="Calibri"/>
          <w:b/>
          <w:color w:val="1F497D"/>
          <w:szCs w:val="24"/>
        </w:rPr>
        <w:t>Kovinoplastika Lož d.d., Stari trg pri Ložu</w:t>
      </w:r>
    </w:p>
    <w:p w:rsidR="00973CD1" w:rsidRPr="00520998" w:rsidRDefault="00973CD1" w:rsidP="00973CD1">
      <w:pPr>
        <w:tabs>
          <w:tab w:val="left" w:pos="1134"/>
        </w:tabs>
        <w:ind w:right="-564"/>
        <w:rPr>
          <w:rFonts w:ascii="Calibri" w:hAnsi="Calibri"/>
          <w:b/>
          <w:szCs w:val="24"/>
        </w:rPr>
      </w:pPr>
      <w:r w:rsidRPr="00520998">
        <w:rPr>
          <w:rFonts w:ascii="Calibri" w:hAnsi="Calibri"/>
          <w:szCs w:val="24"/>
        </w:rPr>
        <w:t xml:space="preserve">avtor: </w:t>
      </w:r>
      <w:r w:rsidRPr="00520998">
        <w:rPr>
          <w:rFonts w:ascii="Calibri" w:hAnsi="Calibri"/>
          <w:szCs w:val="24"/>
        </w:rPr>
        <w:tab/>
      </w:r>
      <w:r w:rsidRPr="00520998">
        <w:rPr>
          <w:rFonts w:ascii="Calibri" w:hAnsi="Calibri"/>
          <w:b/>
          <w:szCs w:val="24"/>
        </w:rPr>
        <w:t>Samo Petrič</w:t>
      </w:r>
    </w:p>
    <w:p w:rsidR="00973CD1" w:rsidRPr="00520998" w:rsidRDefault="00973CD1" w:rsidP="00973CD1">
      <w:pPr>
        <w:tabs>
          <w:tab w:val="left" w:pos="1134"/>
        </w:tabs>
        <w:ind w:right="-564"/>
        <w:rPr>
          <w:rFonts w:ascii="Calibri" w:hAnsi="Calibri"/>
          <w:b/>
          <w:color w:val="FF0000"/>
          <w:szCs w:val="24"/>
          <w:highlight w:val="yellow"/>
        </w:rPr>
      </w:pPr>
      <w:r w:rsidRPr="00520998">
        <w:rPr>
          <w:rFonts w:ascii="Calibri" w:hAnsi="Calibri"/>
          <w:iCs/>
          <w:szCs w:val="24"/>
        </w:rPr>
        <w:t>inovacija:</w:t>
      </w:r>
      <w:r w:rsidRPr="00520998">
        <w:rPr>
          <w:rFonts w:ascii="Calibri" w:hAnsi="Calibri"/>
          <w:i/>
          <w:iCs/>
          <w:szCs w:val="24"/>
        </w:rPr>
        <w:tab/>
      </w:r>
      <w:r w:rsidRPr="00520998">
        <w:rPr>
          <w:rFonts w:ascii="Calibri" w:hAnsi="Calibri"/>
          <w:b/>
          <w:iCs/>
          <w:color w:val="FF0000"/>
          <w:szCs w:val="24"/>
        </w:rPr>
        <w:t>ENODELNI ZAPIRNIK ZA VRATNE ZAPORE</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b/>
          <w:iCs/>
          <w:color w:val="FF0000"/>
          <w:szCs w:val="24"/>
          <w:lang w:val="it-IT"/>
        </w:rPr>
        <w:t>OPIS INOVACIJE:</w:t>
      </w:r>
    </w:p>
    <w:p w:rsidR="00B514F2" w:rsidRPr="00617E5F" w:rsidRDefault="00B514F2" w:rsidP="00B514F2">
      <w:pPr>
        <w:tabs>
          <w:tab w:val="left" w:pos="1134"/>
        </w:tabs>
        <w:ind w:right="-564"/>
        <w:rPr>
          <w:rFonts w:ascii="Calibri" w:hAnsi="Calibri"/>
          <w:iCs/>
          <w:color w:val="000000"/>
          <w:szCs w:val="24"/>
          <w:lang w:val="it-IT"/>
        </w:rPr>
      </w:pPr>
      <w:r w:rsidRPr="00617E5F">
        <w:rPr>
          <w:rFonts w:ascii="Calibri" w:hAnsi="Calibri"/>
          <w:iCs/>
          <w:color w:val="000000"/>
          <w:szCs w:val="24"/>
          <w:lang w:val="it-IT"/>
        </w:rPr>
        <w:t>Za izdelavo enodelnega zapirnika je osvojena nova CNC tehnologija, ki ob minimalni investiciji v nova orodja omogoča praktično neomejeno število variant končnih izdelkov. S to fleksibilnostjo je omogočeno maksimalno prilagajanje kupčevim željam in s tem veliko prednost pred konkurenco.</w:t>
      </w:r>
    </w:p>
    <w:p w:rsidR="009017A4" w:rsidRPr="00617E5F" w:rsidRDefault="00B514F2" w:rsidP="00B514F2">
      <w:pPr>
        <w:tabs>
          <w:tab w:val="left" w:pos="1134"/>
        </w:tabs>
        <w:ind w:right="-564"/>
        <w:rPr>
          <w:rFonts w:ascii="Calibri" w:hAnsi="Calibri"/>
          <w:iCs/>
          <w:color w:val="000000"/>
          <w:szCs w:val="24"/>
          <w:lang w:val="it-IT"/>
        </w:rPr>
      </w:pPr>
      <w:r w:rsidRPr="00617E5F">
        <w:rPr>
          <w:rFonts w:ascii="Calibri" w:hAnsi="Calibri"/>
          <w:iCs/>
          <w:color w:val="000000"/>
          <w:szCs w:val="24"/>
          <w:lang w:val="it-IT"/>
        </w:rPr>
        <w:t>Inovacija za končnega uporabnika predstavlja večjo protivlomno varnost, ima estetski izgled in omogoča lažje posluževanje vrat.</w:t>
      </w:r>
    </w:p>
    <w:p w:rsidR="00973CD1" w:rsidRPr="00617E5F" w:rsidRDefault="00973CD1" w:rsidP="00973CD1">
      <w:pPr>
        <w:tabs>
          <w:tab w:val="left" w:pos="1134"/>
        </w:tabs>
        <w:ind w:right="-564"/>
        <w:rPr>
          <w:rFonts w:ascii="Calibri" w:hAnsi="Calibri"/>
          <w:color w:val="000000"/>
          <w:szCs w:val="24"/>
        </w:rPr>
      </w:pPr>
    </w:p>
    <w:p w:rsidR="00973CD1" w:rsidRPr="00520998" w:rsidRDefault="00973CD1" w:rsidP="007A1ACA">
      <w:pPr>
        <w:numPr>
          <w:ilvl w:val="0"/>
          <w:numId w:val="7"/>
        </w:numPr>
        <w:tabs>
          <w:tab w:val="left" w:pos="1134"/>
        </w:tabs>
        <w:ind w:right="-564"/>
        <w:rPr>
          <w:rFonts w:ascii="Calibri" w:hAnsi="Calibri"/>
          <w:szCs w:val="24"/>
        </w:rPr>
      </w:pPr>
      <w:r w:rsidRPr="00520998">
        <w:rPr>
          <w:rFonts w:ascii="Calibri" w:hAnsi="Calibri"/>
          <w:i/>
          <w:iCs/>
          <w:szCs w:val="24"/>
        </w:rPr>
        <w:t xml:space="preserve">Podjetje: </w:t>
      </w:r>
      <w:r w:rsidRPr="00520998">
        <w:rPr>
          <w:rFonts w:ascii="Calibri" w:hAnsi="Calibri"/>
          <w:i/>
          <w:iCs/>
          <w:szCs w:val="24"/>
        </w:rPr>
        <w:tab/>
      </w:r>
      <w:r w:rsidRPr="00520998">
        <w:rPr>
          <w:rFonts w:ascii="Calibri" w:hAnsi="Calibri"/>
          <w:szCs w:val="24"/>
        </w:rPr>
        <w:t xml:space="preserve"> </w:t>
      </w:r>
      <w:r w:rsidRPr="00520998">
        <w:rPr>
          <w:rFonts w:ascii="Calibri" w:hAnsi="Calibri"/>
          <w:b/>
          <w:color w:val="1F497D"/>
          <w:szCs w:val="24"/>
        </w:rPr>
        <w:t>Kovinoplastika Lož d.d., Stari trg pri Ložu</w:t>
      </w:r>
    </w:p>
    <w:p w:rsidR="00973CD1" w:rsidRPr="00520998" w:rsidRDefault="00973CD1" w:rsidP="00973CD1">
      <w:pPr>
        <w:tabs>
          <w:tab w:val="left" w:pos="1134"/>
        </w:tabs>
        <w:ind w:right="-564"/>
        <w:rPr>
          <w:rFonts w:ascii="Calibri" w:hAnsi="Calibri"/>
          <w:szCs w:val="24"/>
        </w:rPr>
      </w:pPr>
      <w:r w:rsidRPr="00520998">
        <w:rPr>
          <w:rFonts w:ascii="Calibri" w:hAnsi="Calibri"/>
          <w:szCs w:val="24"/>
        </w:rPr>
        <w:t xml:space="preserve">avtor: </w:t>
      </w:r>
      <w:r w:rsidRPr="00520998">
        <w:rPr>
          <w:rFonts w:ascii="Calibri" w:hAnsi="Calibri"/>
          <w:szCs w:val="24"/>
        </w:rPr>
        <w:tab/>
      </w:r>
      <w:r w:rsidRPr="00520998">
        <w:rPr>
          <w:rFonts w:ascii="Calibri" w:hAnsi="Calibri"/>
          <w:b/>
          <w:bCs/>
          <w:szCs w:val="24"/>
        </w:rPr>
        <w:t xml:space="preserve"> Rafael Zabukovec</w:t>
      </w:r>
    </w:p>
    <w:p w:rsidR="00973CD1" w:rsidRPr="00520998" w:rsidRDefault="00973CD1" w:rsidP="00973CD1">
      <w:pPr>
        <w:tabs>
          <w:tab w:val="left" w:pos="1134"/>
        </w:tabs>
        <w:ind w:right="-564"/>
        <w:rPr>
          <w:rFonts w:ascii="Calibri" w:hAnsi="Calibri"/>
          <w:b/>
          <w:color w:val="FF0000"/>
          <w:szCs w:val="24"/>
        </w:rPr>
      </w:pPr>
      <w:r w:rsidRPr="00520998">
        <w:rPr>
          <w:rFonts w:ascii="Calibri" w:hAnsi="Calibri"/>
          <w:iCs/>
          <w:szCs w:val="24"/>
        </w:rPr>
        <w:t>inovacija:</w:t>
      </w:r>
      <w:r w:rsidRPr="00520998">
        <w:rPr>
          <w:rFonts w:ascii="Calibri" w:hAnsi="Calibri"/>
          <w:i/>
          <w:iCs/>
          <w:szCs w:val="24"/>
        </w:rPr>
        <w:tab/>
      </w:r>
      <w:r w:rsidRPr="00520998">
        <w:rPr>
          <w:rFonts w:ascii="Calibri" w:hAnsi="Calibri"/>
          <w:b/>
          <w:color w:val="FF0000"/>
          <w:szCs w:val="24"/>
        </w:rPr>
        <w:t>VARNOSTNO OKOVJE Z RS ČEPOM</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b/>
          <w:iCs/>
          <w:color w:val="FF0000"/>
          <w:szCs w:val="24"/>
          <w:lang w:val="it-IT"/>
        </w:rPr>
        <w:t>OPIS INOVACIJE:</w:t>
      </w:r>
    </w:p>
    <w:p w:rsidR="00B006ED" w:rsidRPr="00617E5F" w:rsidRDefault="00B006ED" w:rsidP="00B006ED">
      <w:pPr>
        <w:tabs>
          <w:tab w:val="left" w:pos="1134"/>
        </w:tabs>
        <w:ind w:right="-564"/>
        <w:rPr>
          <w:rFonts w:ascii="Calibri" w:hAnsi="Calibri"/>
          <w:iCs/>
          <w:color w:val="000000"/>
          <w:szCs w:val="24"/>
          <w:lang w:val="it-IT"/>
        </w:rPr>
      </w:pPr>
      <w:r w:rsidRPr="00617E5F">
        <w:rPr>
          <w:rFonts w:ascii="Calibri" w:hAnsi="Calibri"/>
          <w:iCs/>
          <w:color w:val="000000"/>
          <w:szCs w:val="24"/>
          <w:lang w:val="it-IT"/>
        </w:rPr>
        <w:t xml:space="preserve">Varnostno okovje z RS čepom predstavlja novost z vidika funkcionalnosti varnostnega okovja. Pri razvoju izdelka je bila posebna pozornost posvečena prav končnemu </w:t>
      </w:r>
      <w:r w:rsidRPr="00617E5F">
        <w:rPr>
          <w:rFonts w:ascii="Calibri" w:hAnsi="Calibri"/>
          <w:iCs/>
          <w:color w:val="000000"/>
          <w:szCs w:val="24"/>
          <w:lang w:val="it-IT"/>
        </w:rPr>
        <w:lastRenderedPageBreak/>
        <w:t>uporabniku. Varnostni čep RS ima vgrajeno rotacijsko pušo, ki zmanjšuje trenje, kar omogoča lažje in udobnejše posluževanje oken med odpiranjem in zapiranjem, olajšana pa je tudi sama regulacija okna. To je še posebej pomembno za starejše osebe in osebe z zmanjšanimi gibalnimi sposobnostmi.</w:t>
      </w:r>
    </w:p>
    <w:p w:rsidR="00B006ED" w:rsidRPr="00617E5F" w:rsidRDefault="00B006ED" w:rsidP="00B006ED">
      <w:pPr>
        <w:tabs>
          <w:tab w:val="left" w:pos="1134"/>
        </w:tabs>
        <w:ind w:right="-564"/>
        <w:rPr>
          <w:rFonts w:ascii="Calibri" w:hAnsi="Calibri"/>
          <w:iCs/>
          <w:color w:val="000000"/>
          <w:szCs w:val="24"/>
          <w:lang w:val="it-IT"/>
        </w:rPr>
      </w:pPr>
      <w:r w:rsidRPr="00617E5F">
        <w:rPr>
          <w:rFonts w:ascii="Calibri" w:hAnsi="Calibri"/>
          <w:iCs/>
          <w:color w:val="000000"/>
          <w:szCs w:val="24"/>
          <w:lang w:val="it-IT"/>
        </w:rPr>
        <w:t>Predvideni prihodki od prodaje: 1.200.000 EUR oz. 5 % prihodkov podjetja.</w:t>
      </w:r>
    </w:p>
    <w:p w:rsidR="00973CD1" w:rsidRDefault="00973CD1" w:rsidP="00973CD1">
      <w:pPr>
        <w:tabs>
          <w:tab w:val="left" w:pos="1134"/>
        </w:tabs>
        <w:ind w:right="-564"/>
        <w:rPr>
          <w:rFonts w:ascii="Calibri" w:hAnsi="Calibri"/>
          <w:b/>
          <w:color w:val="FF0000"/>
          <w:sz w:val="22"/>
          <w:szCs w:val="22"/>
        </w:rPr>
      </w:pPr>
    </w:p>
    <w:p w:rsidR="00973CD1" w:rsidRPr="00520998" w:rsidRDefault="00973CD1" w:rsidP="007A1ACA">
      <w:pPr>
        <w:numPr>
          <w:ilvl w:val="0"/>
          <w:numId w:val="7"/>
        </w:numPr>
        <w:tabs>
          <w:tab w:val="left" w:pos="1134"/>
        </w:tabs>
        <w:ind w:right="-564"/>
        <w:rPr>
          <w:rFonts w:ascii="Calibri" w:hAnsi="Calibri"/>
          <w:b/>
          <w:color w:val="1F497D"/>
          <w:szCs w:val="24"/>
        </w:rPr>
      </w:pPr>
      <w:r w:rsidRPr="00520998">
        <w:rPr>
          <w:rFonts w:ascii="Calibri" w:hAnsi="Calibri"/>
          <w:szCs w:val="24"/>
        </w:rPr>
        <w:t xml:space="preserve">Podjetje </w:t>
      </w:r>
      <w:r w:rsidRPr="00520998">
        <w:rPr>
          <w:rFonts w:ascii="Calibri" w:hAnsi="Calibri"/>
          <w:szCs w:val="24"/>
        </w:rPr>
        <w:tab/>
      </w:r>
      <w:r w:rsidRPr="00520998">
        <w:rPr>
          <w:rFonts w:ascii="Calibri" w:hAnsi="Calibri"/>
          <w:b/>
          <w:color w:val="1F497D"/>
          <w:szCs w:val="24"/>
        </w:rPr>
        <w:t>Izoterm Plama d.o.o., Podgrad</w:t>
      </w:r>
    </w:p>
    <w:p w:rsidR="00973CD1" w:rsidRPr="00520998" w:rsidRDefault="00973CD1" w:rsidP="00973CD1">
      <w:pPr>
        <w:tabs>
          <w:tab w:val="left" w:pos="1134"/>
        </w:tabs>
        <w:ind w:right="-564"/>
        <w:rPr>
          <w:rFonts w:ascii="Calibri" w:hAnsi="Calibri"/>
          <w:b/>
          <w:szCs w:val="24"/>
        </w:rPr>
      </w:pPr>
      <w:r w:rsidRPr="00520998">
        <w:rPr>
          <w:rFonts w:ascii="Calibri" w:hAnsi="Calibri"/>
          <w:szCs w:val="24"/>
        </w:rPr>
        <w:t>a</w:t>
      </w:r>
      <w:r w:rsidRPr="00520998">
        <w:rPr>
          <w:rFonts w:ascii="Calibri" w:hAnsi="Calibri"/>
          <w:i/>
          <w:iCs/>
          <w:szCs w:val="24"/>
        </w:rPr>
        <w:t xml:space="preserve">vtor: </w:t>
      </w:r>
      <w:r w:rsidRPr="00520998">
        <w:rPr>
          <w:rFonts w:ascii="Calibri" w:hAnsi="Calibri"/>
          <w:i/>
          <w:iCs/>
          <w:szCs w:val="24"/>
        </w:rPr>
        <w:tab/>
      </w:r>
      <w:r w:rsidRPr="00520998">
        <w:rPr>
          <w:rFonts w:ascii="Calibri" w:hAnsi="Calibri"/>
          <w:b/>
          <w:szCs w:val="24"/>
        </w:rPr>
        <w:t xml:space="preserve">Saša Zečević </w:t>
      </w:r>
    </w:p>
    <w:p w:rsidR="00973CD1" w:rsidRPr="00520998" w:rsidRDefault="00973CD1" w:rsidP="00973CD1">
      <w:pPr>
        <w:tabs>
          <w:tab w:val="left" w:pos="1134"/>
        </w:tabs>
        <w:ind w:right="-564"/>
        <w:rPr>
          <w:rFonts w:ascii="Calibri" w:hAnsi="Calibri"/>
          <w:b/>
          <w:color w:val="FF0000"/>
          <w:szCs w:val="24"/>
        </w:rPr>
      </w:pPr>
      <w:r w:rsidRPr="00520998">
        <w:rPr>
          <w:rFonts w:ascii="Calibri" w:hAnsi="Calibri"/>
          <w:szCs w:val="24"/>
        </w:rPr>
        <w:t xml:space="preserve">inovacija: </w:t>
      </w:r>
      <w:r w:rsidRPr="00520998">
        <w:rPr>
          <w:rFonts w:ascii="Calibri" w:hAnsi="Calibri"/>
          <w:szCs w:val="24"/>
        </w:rPr>
        <w:tab/>
      </w:r>
      <w:r w:rsidRPr="00520998">
        <w:rPr>
          <w:rFonts w:ascii="Calibri" w:hAnsi="Calibri"/>
          <w:b/>
          <w:color w:val="FF0000"/>
          <w:szCs w:val="24"/>
        </w:rPr>
        <w:t>IZOTERM PROIZVODI V GRADBENIŠTVU</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b/>
          <w:iCs/>
          <w:color w:val="FF0000"/>
          <w:szCs w:val="24"/>
          <w:lang w:val="it-IT"/>
        </w:rPr>
        <w:t>OPIS INOVACIJE:</w:t>
      </w:r>
    </w:p>
    <w:p w:rsidR="00B006ED" w:rsidRPr="00617E5F" w:rsidRDefault="00B006ED" w:rsidP="00B006ED">
      <w:pPr>
        <w:tabs>
          <w:tab w:val="left" w:pos="1134"/>
        </w:tabs>
        <w:ind w:right="-564"/>
        <w:rPr>
          <w:rFonts w:ascii="Calibri" w:hAnsi="Calibri"/>
          <w:iCs/>
          <w:color w:val="000000"/>
          <w:szCs w:val="24"/>
          <w:lang w:val="it-IT"/>
        </w:rPr>
      </w:pPr>
      <w:r w:rsidRPr="00617E5F">
        <w:rPr>
          <w:rFonts w:ascii="Calibri" w:hAnsi="Calibri"/>
          <w:iCs/>
          <w:color w:val="000000"/>
          <w:szCs w:val="24"/>
          <w:lang w:val="it-IT"/>
        </w:rPr>
        <w:t xml:space="preserve">Izoterm proizvodi v gradbeništvu je inovativen koncept, ki zajema kompleten pristop h gradbeni termo-zvočni izolaciji. Zasnovan je na principu ponujanja celotne rešitve na trgu, ne samo ponujanja posameznih izdelkov. Takega pristopa na območju srednje Evrope doslej nima veliko podjetij. </w:t>
      </w:r>
    </w:p>
    <w:p w:rsidR="00B006ED" w:rsidRPr="00617E5F" w:rsidRDefault="00B006ED" w:rsidP="00B006ED">
      <w:pPr>
        <w:tabs>
          <w:tab w:val="left" w:pos="1134"/>
        </w:tabs>
        <w:ind w:right="-564"/>
        <w:rPr>
          <w:rFonts w:ascii="Calibri" w:hAnsi="Calibri"/>
          <w:iCs/>
          <w:color w:val="000000"/>
          <w:szCs w:val="24"/>
          <w:lang w:val="it-IT"/>
        </w:rPr>
      </w:pPr>
      <w:r w:rsidRPr="00617E5F">
        <w:rPr>
          <w:rFonts w:ascii="Calibri" w:hAnsi="Calibri"/>
          <w:iCs/>
          <w:color w:val="000000"/>
          <w:szCs w:val="24"/>
          <w:lang w:val="it-IT"/>
        </w:rPr>
        <w:t xml:space="preserve">Ključna korist novega koncepta je povečanje prodaje z razširitvijo prodajnega programa pri novih in obstoječih kupcih. </w:t>
      </w:r>
    </w:p>
    <w:p w:rsidR="00B006ED" w:rsidRPr="00617E5F" w:rsidRDefault="00B006ED" w:rsidP="00B006ED">
      <w:pPr>
        <w:tabs>
          <w:tab w:val="left" w:pos="1134"/>
        </w:tabs>
        <w:ind w:right="-564"/>
        <w:rPr>
          <w:rFonts w:ascii="Calibri" w:hAnsi="Calibri"/>
          <w:iCs/>
          <w:color w:val="000000"/>
          <w:szCs w:val="24"/>
          <w:lang w:val="it-IT"/>
        </w:rPr>
      </w:pPr>
      <w:r w:rsidRPr="00617E5F">
        <w:rPr>
          <w:rFonts w:ascii="Calibri" w:hAnsi="Calibri"/>
          <w:iCs/>
          <w:color w:val="000000"/>
          <w:szCs w:val="24"/>
          <w:lang w:val="it-IT"/>
        </w:rPr>
        <w:t>Z uvajanjem novega koncepta bodo razširili tudi ponudbo specializiranih izdelkov za velike distributerje in s tem odprli nove možnosti prodaje.</w:t>
      </w:r>
    </w:p>
    <w:p w:rsidR="00973CD1" w:rsidRPr="00617E5F" w:rsidRDefault="00973CD1" w:rsidP="00973CD1">
      <w:pPr>
        <w:tabs>
          <w:tab w:val="left" w:pos="1134"/>
        </w:tabs>
        <w:ind w:right="-564"/>
        <w:rPr>
          <w:rFonts w:ascii="Calibri" w:hAnsi="Calibri"/>
          <w:color w:val="000000"/>
          <w:sz w:val="22"/>
          <w:szCs w:val="22"/>
        </w:rPr>
      </w:pPr>
    </w:p>
    <w:p w:rsidR="00973CD1" w:rsidRPr="00520998" w:rsidRDefault="00973CD1" w:rsidP="007A1ACA">
      <w:pPr>
        <w:numPr>
          <w:ilvl w:val="0"/>
          <w:numId w:val="7"/>
        </w:numPr>
        <w:tabs>
          <w:tab w:val="left" w:pos="1134"/>
        </w:tabs>
        <w:ind w:right="-564"/>
        <w:rPr>
          <w:rFonts w:ascii="Calibri" w:hAnsi="Calibri"/>
          <w:szCs w:val="24"/>
        </w:rPr>
      </w:pPr>
      <w:r w:rsidRPr="00520998">
        <w:rPr>
          <w:rFonts w:ascii="Calibri" w:hAnsi="Calibri"/>
          <w:i/>
          <w:iCs/>
          <w:szCs w:val="24"/>
        </w:rPr>
        <w:t xml:space="preserve">Podjetje: </w:t>
      </w:r>
      <w:r w:rsidRPr="00520998">
        <w:rPr>
          <w:rFonts w:ascii="Calibri" w:hAnsi="Calibri"/>
          <w:i/>
          <w:iCs/>
          <w:szCs w:val="24"/>
        </w:rPr>
        <w:tab/>
      </w:r>
      <w:r w:rsidRPr="00520998">
        <w:rPr>
          <w:rFonts w:ascii="Calibri" w:hAnsi="Calibri"/>
          <w:b/>
          <w:color w:val="1F497D"/>
          <w:szCs w:val="24"/>
        </w:rPr>
        <w:t>Kovinoplastika Lož d.d., Stari trg pri Ložu</w:t>
      </w:r>
      <w:r w:rsidRPr="00520998">
        <w:rPr>
          <w:rFonts w:ascii="Calibri" w:hAnsi="Calibri"/>
          <w:szCs w:val="24"/>
        </w:rPr>
        <w:t xml:space="preserve"> </w:t>
      </w:r>
    </w:p>
    <w:p w:rsidR="00973CD1" w:rsidRPr="00520998" w:rsidRDefault="00973CD1" w:rsidP="00973CD1">
      <w:pPr>
        <w:tabs>
          <w:tab w:val="left" w:pos="1134"/>
        </w:tabs>
        <w:ind w:right="-564"/>
        <w:rPr>
          <w:rFonts w:ascii="Calibri" w:hAnsi="Calibri"/>
          <w:szCs w:val="24"/>
        </w:rPr>
      </w:pPr>
      <w:r w:rsidRPr="00520998">
        <w:rPr>
          <w:rFonts w:ascii="Calibri" w:hAnsi="Calibri"/>
          <w:szCs w:val="24"/>
        </w:rPr>
        <w:t xml:space="preserve">avtor: </w:t>
      </w:r>
      <w:r w:rsidRPr="00520998">
        <w:rPr>
          <w:rFonts w:ascii="Calibri" w:hAnsi="Calibri"/>
          <w:szCs w:val="24"/>
        </w:rPr>
        <w:tab/>
      </w:r>
      <w:r w:rsidRPr="00520998">
        <w:rPr>
          <w:rFonts w:ascii="Calibri" w:hAnsi="Calibri"/>
          <w:b/>
          <w:szCs w:val="24"/>
        </w:rPr>
        <w:t>Slavko Malnar</w:t>
      </w:r>
      <w:r w:rsidRPr="00520998">
        <w:rPr>
          <w:rFonts w:ascii="Calibri" w:hAnsi="Calibri"/>
          <w:b/>
          <w:bCs/>
          <w:szCs w:val="24"/>
        </w:rPr>
        <w:t xml:space="preserve"> </w:t>
      </w:r>
    </w:p>
    <w:p w:rsidR="00973CD1" w:rsidRPr="00520998" w:rsidRDefault="00973CD1" w:rsidP="00973CD1">
      <w:pPr>
        <w:tabs>
          <w:tab w:val="left" w:pos="1134"/>
        </w:tabs>
        <w:ind w:right="-564"/>
        <w:rPr>
          <w:rFonts w:ascii="Calibri" w:hAnsi="Calibri"/>
          <w:b/>
          <w:color w:val="FF0000"/>
          <w:szCs w:val="24"/>
        </w:rPr>
      </w:pPr>
      <w:r w:rsidRPr="00520998">
        <w:rPr>
          <w:rFonts w:ascii="Calibri" w:hAnsi="Calibri"/>
          <w:iCs/>
          <w:szCs w:val="24"/>
        </w:rPr>
        <w:t>inovacija:</w:t>
      </w:r>
      <w:r w:rsidRPr="00520998">
        <w:rPr>
          <w:rFonts w:ascii="Calibri" w:hAnsi="Calibri"/>
          <w:i/>
          <w:iCs/>
          <w:szCs w:val="24"/>
        </w:rPr>
        <w:tab/>
      </w:r>
      <w:r w:rsidRPr="00520998">
        <w:rPr>
          <w:rFonts w:ascii="Calibri" w:hAnsi="Calibri"/>
          <w:b/>
          <w:color w:val="FF0000"/>
          <w:szCs w:val="24"/>
        </w:rPr>
        <w:t>PREMIKAČ Z ZASKOČNO FUNKCIJO</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b/>
          <w:iCs/>
          <w:color w:val="FF0000"/>
          <w:szCs w:val="24"/>
          <w:lang w:val="it-IT"/>
        </w:rPr>
        <w:t>OPIS INOVACIJE:</w:t>
      </w:r>
    </w:p>
    <w:p w:rsidR="00B006ED" w:rsidRPr="00617E5F" w:rsidRDefault="00B006ED" w:rsidP="00B006ED">
      <w:pPr>
        <w:tabs>
          <w:tab w:val="left" w:pos="1134"/>
        </w:tabs>
        <w:ind w:right="-564"/>
        <w:rPr>
          <w:rFonts w:ascii="Calibri" w:hAnsi="Calibri"/>
          <w:color w:val="000000"/>
          <w:szCs w:val="24"/>
        </w:rPr>
      </w:pPr>
      <w:r w:rsidRPr="00617E5F">
        <w:rPr>
          <w:rFonts w:ascii="Calibri" w:hAnsi="Calibri"/>
          <w:color w:val="000000"/>
          <w:szCs w:val="24"/>
        </w:rPr>
        <w:t>Nov premikač omogoča hitrejšo, lažjo, predvsem pa uporabniku prijazno montažo okovja na okensko krilo.  Bistvena lastnost novega premikača je, da je zagotovljen njegov osnovni položaj, kar pomeni, da je pripravljen za sestavo z ostalimi komponentami okovja.</w:t>
      </w:r>
    </w:p>
    <w:p w:rsidR="00973CD1" w:rsidRPr="00617E5F" w:rsidRDefault="00B006ED" w:rsidP="00B006ED">
      <w:pPr>
        <w:tabs>
          <w:tab w:val="left" w:pos="1134"/>
        </w:tabs>
        <w:ind w:right="-564"/>
        <w:rPr>
          <w:rFonts w:ascii="Calibri" w:hAnsi="Calibri"/>
          <w:color w:val="000000"/>
          <w:szCs w:val="24"/>
        </w:rPr>
      </w:pPr>
      <w:r w:rsidRPr="00617E5F">
        <w:rPr>
          <w:rFonts w:ascii="Calibri" w:hAnsi="Calibri"/>
          <w:color w:val="000000"/>
          <w:szCs w:val="24"/>
        </w:rPr>
        <w:t>Inovacija omogoča lažjo in hitrejšo montažo okovja na samo okno, kar za kupca pomeni prihranek pri stroških montaže. Rešitev je prva v svetu, ki omogoča ponovljiv zaskok premikača v odprtem in zaprtem položaju.</w:t>
      </w:r>
    </w:p>
    <w:p w:rsidR="00973CD1" w:rsidRDefault="00973CD1" w:rsidP="00973CD1">
      <w:pPr>
        <w:tabs>
          <w:tab w:val="left" w:pos="1134"/>
        </w:tabs>
        <w:ind w:right="-564"/>
        <w:rPr>
          <w:rFonts w:ascii="Calibri" w:hAnsi="Calibri"/>
          <w:b/>
          <w:color w:val="FF0000"/>
          <w:sz w:val="22"/>
          <w:szCs w:val="22"/>
        </w:rPr>
      </w:pPr>
    </w:p>
    <w:p w:rsidR="00FD1511" w:rsidRDefault="00FD1511" w:rsidP="00973CD1">
      <w:pPr>
        <w:tabs>
          <w:tab w:val="left" w:pos="1134"/>
        </w:tabs>
        <w:ind w:right="-564"/>
        <w:rPr>
          <w:rFonts w:ascii="Calibri" w:hAnsi="Calibri"/>
          <w:b/>
          <w:color w:val="FF0000"/>
          <w:sz w:val="22"/>
          <w:szCs w:val="22"/>
        </w:rPr>
      </w:pPr>
    </w:p>
    <w:p w:rsidR="00FD1511" w:rsidRDefault="00FD1511" w:rsidP="00973CD1">
      <w:pPr>
        <w:tabs>
          <w:tab w:val="left" w:pos="1134"/>
        </w:tabs>
        <w:ind w:right="-564"/>
        <w:rPr>
          <w:rFonts w:ascii="Calibri" w:hAnsi="Calibri"/>
          <w:b/>
          <w:color w:val="FF0000"/>
          <w:sz w:val="22"/>
          <w:szCs w:val="22"/>
        </w:rPr>
      </w:pPr>
    </w:p>
    <w:p w:rsidR="00D13C8E" w:rsidRDefault="00D13C8E" w:rsidP="00973CD1">
      <w:pPr>
        <w:tabs>
          <w:tab w:val="left" w:pos="1134"/>
        </w:tabs>
        <w:ind w:right="-564"/>
        <w:rPr>
          <w:rFonts w:ascii="Calibri" w:hAnsi="Calibri"/>
          <w:b/>
          <w:color w:val="FF0000"/>
          <w:sz w:val="22"/>
          <w:szCs w:val="22"/>
        </w:rPr>
      </w:pPr>
    </w:p>
    <w:p w:rsidR="00D13C8E" w:rsidRDefault="00D13C8E" w:rsidP="00973CD1">
      <w:pPr>
        <w:tabs>
          <w:tab w:val="left" w:pos="1134"/>
        </w:tabs>
        <w:ind w:right="-564"/>
        <w:rPr>
          <w:rFonts w:ascii="Calibri" w:hAnsi="Calibri"/>
          <w:b/>
          <w:color w:val="FF0000"/>
          <w:sz w:val="22"/>
          <w:szCs w:val="22"/>
        </w:rPr>
      </w:pPr>
    </w:p>
    <w:p w:rsidR="00D13C8E" w:rsidRDefault="00D13C8E" w:rsidP="00973CD1">
      <w:pPr>
        <w:tabs>
          <w:tab w:val="left" w:pos="1134"/>
        </w:tabs>
        <w:ind w:right="-564"/>
        <w:rPr>
          <w:rFonts w:ascii="Calibri" w:hAnsi="Calibri"/>
          <w:b/>
          <w:color w:val="FF0000"/>
          <w:sz w:val="22"/>
          <w:szCs w:val="22"/>
        </w:rPr>
      </w:pPr>
    </w:p>
    <w:p w:rsidR="00FD1511" w:rsidRPr="008F0A2D" w:rsidRDefault="00FD1511" w:rsidP="00973CD1">
      <w:pPr>
        <w:tabs>
          <w:tab w:val="left" w:pos="1134"/>
        </w:tabs>
        <w:ind w:right="-564"/>
        <w:rPr>
          <w:rFonts w:ascii="Calibri" w:hAnsi="Calibri"/>
          <w:b/>
          <w:color w:val="FF0000"/>
          <w:sz w:val="22"/>
          <w:szCs w:val="22"/>
        </w:rPr>
      </w:pPr>
    </w:p>
    <w:p w:rsidR="00973CD1" w:rsidRDefault="00973CD1" w:rsidP="00973CD1">
      <w:pPr>
        <w:pBdr>
          <w:top w:val="single" w:sz="4" w:space="1" w:color="auto"/>
          <w:left w:val="single" w:sz="4" w:space="4" w:color="auto"/>
          <w:bottom w:val="single" w:sz="4" w:space="1" w:color="auto"/>
          <w:right w:val="single" w:sz="4" w:space="4" w:color="auto"/>
        </w:pBdr>
        <w:shd w:val="pct10" w:color="auto" w:fill="auto"/>
        <w:tabs>
          <w:tab w:val="left" w:pos="1134"/>
        </w:tabs>
        <w:ind w:right="-564"/>
        <w:rPr>
          <w:rFonts w:ascii="Calibri" w:hAnsi="Calibri"/>
          <w:b/>
          <w:bCs/>
          <w:i/>
          <w:iCs/>
          <w:sz w:val="28"/>
          <w:szCs w:val="22"/>
        </w:rPr>
      </w:pPr>
      <w:r w:rsidRPr="00F52DF7">
        <w:rPr>
          <w:rFonts w:ascii="Calibri" w:hAnsi="Calibri"/>
          <w:b/>
          <w:color w:val="FF0000"/>
          <w:sz w:val="22"/>
          <w:szCs w:val="22"/>
        </w:rPr>
        <w:t> </w:t>
      </w:r>
      <w:r w:rsidRPr="00F52DF7">
        <w:rPr>
          <w:rFonts w:ascii="Calibri" w:hAnsi="Calibri"/>
          <w:b/>
          <w:bCs/>
          <w:i/>
          <w:iCs/>
          <w:sz w:val="28"/>
          <w:szCs w:val="22"/>
        </w:rPr>
        <w:t>Srebrno priznanje prejmejo:</w:t>
      </w:r>
    </w:p>
    <w:p w:rsidR="00973CD1" w:rsidRPr="00F52DF7" w:rsidRDefault="00973CD1" w:rsidP="00973CD1">
      <w:pPr>
        <w:ind w:right="-564"/>
        <w:rPr>
          <w:rFonts w:ascii="Calibri" w:hAnsi="Calibri"/>
          <w:b/>
          <w:bCs/>
          <w:i/>
          <w:iCs/>
          <w:sz w:val="28"/>
          <w:szCs w:val="22"/>
        </w:rPr>
      </w:pPr>
    </w:p>
    <w:p w:rsidR="00973CD1" w:rsidRPr="00520998" w:rsidRDefault="00973CD1" w:rsidP="007A1ACA">
      <w:pPr>
        <w:numPr>
          <w:ilvl w:val="0"/>
          <w:numId w:val="7"/>
        </w:numPr>
        <w:tabs>
          <w:tab w:val="left" w:pos="1134"/>
        </w:tabs>
        <w:ind w:right="-564"/>
        <w:rPr>
          <w:rFonts w:ascii="Calibri" w:hAnsi="Calibri"/>
          <w:b/>
          <w:color w:val="1F497D"/>
          <w:szCs w:val="24"/>
        </w:rPr>
      </w:pPr>
      <w:r w:rsidRPr="00520998">
        <w:rPr>
          <w:rFonts w:ascii="Calibri" w:hAnsi="Calibri"/>
          <w:i/>
          <w:iCs/>
          <w:szCs w:val="24"/>
          <w:lang w:val="it-IT"/>
        </w:rPr>
        <w:t>Podjetje:</w:t>
      </w:r>
      <w:r w:rsidRPr="00520998">
        <w:rPr>
          <w:rFonts w:ascii="Calibri" w:hAnsi="Calibri"/>
          <w:szCs w:val="24"/>
          <w:lang w:val="it-IT"/>
        </w:rPr>
        <w:t xml:space="preserve"> </w:t>
      </w:r>
      <w:r w:rsidRPr="00520998">
        <w:rPr>
          <w:rFonts w:ascii="Calibri" w:hAnsi="Calibri"/>
          <w:szCs w:val="24"/>
          <w:lang w:val="it-IT"/>
        </w:rPr>
        <w:tab/>
      </w:r>
      <w:r w:rsidRPr="00520998">
        <w:rPr>
          <w:rFonts w:ascii="Calibri" w:hAnsi="Calibri"/>
          <w:b/>
          <w:color w:val="1F497D"/>
          <w:szCs w:val="24"/>
        </w:rPr>
        <w:t>Ydria Motors d.o.o., Podskrajnik</w:t>
      </w:r>
    </w:p>
    <w:p w:rsidR="00973CD1" w:rsidRPr="00520998" w:rsidRDefault="00973CD1" w:rsidP="00973CD1">
      <w:pPr>
        <w:tabs>
          <w:tab w:val="left" w:pos="1134"/>
        </w:tabs>
        <w:ind w:right="-564"/>
        <w:rPr>
          <w:rFonts w:ascii="Calibri" w:hAnsi="Calibri"/>
          <w:b/>
          <w:szCs w:val="24"/>
        </w:rPr>
      </w:pPr>
      <w:r w:rsidRPr="00520998">
        <w:rPr>
          <w:rFonts w:ascii="Calibri" w:hAnsi="Calibri"/>
          <w:i/>
          <w:iCs/>
          <w:szCs w:val="24"/>
          <w:lang w:val="it-IT"/>
        </w:rPr>
        <w:t>avtorji:</w:t>
      </w:r>
      <w:r w:rsidRPr="00520998">
        <w:rPr>
          <w:rFonts w:ascii="Calibri" w:hAnsi="Calibri"/>
          <w:b/>
          <w:bCs/>
          <w:szCs w:val="24"/>
          <w:lang w:val="it-IT"/>
        </w:rPr>
        <w:t xml:space="preserve"> </w:t>
      </w:r>
      <w:r w:rsidRPr="00520998">
        <w:rPr>
          <w:rFonts w:ascii="Calibri" w:hAnsi="Calibri"/>
          <w:b/>
          <w:bCs/>
          <w:szCs w:val="24"/>
          <w:lang w:val="it-IT"/>
        </w:rPr>
        <w:tab/>
        <w:t>Matjaž Velikajne, Blaž Kranjc, Dominik Milavec, Jereb Primož</w:t>
      </w:r>
    </w:p>
    <w:p w:rsidR="00973CD1" w:rsidRPr="00520998" w:rsidRDefault="00973CD1" w:rsidP="00973CD1">
      <w:pPr>
        <w:tabs>
          <w:tab w:val="left" w:pos="1134"/>
        </w:tabs>
        <w:ind w:right="-564"/>
        <w:rPr>
          <w:rFonts w:ascii="Calibri" w:hAnsi="Calibri"/>
          <w:b/>
          <w:iCs/>
          <w:color w:val="FF0000"/>
          <w:szCs w:val="24"/>
          <w:lang w:val="it-IT"/>
        </w:rPr>
      </w:pPr>
      <w:r w:rsidRPr="00520998">
        <w:rPr>
          <w:rFonts w:ascii="Calibri" w:hAnsi="Calibri"/>
          <w:iCs/>
          <w:szCs w:val="24"/>
          <w:lang w:val="it-IT"/>
        </w:rPr>
        <w:t>inovacija:</w:t>
      </w:r>
      <w:r w:rsidRPr="00520998">
        <w:rPr>
          <w:szCs w:val="24"/>
        </w:rPr>
        <w:t xml:space="preserve"> </w:t>
      </w:r>
      <w:r w:rsidRPr="00520998">
        <w:rPr>
          <w:szCs w:val="24"/>
        </w:rPr>
        <w:tab/>
      </w:r>
      <w:r w:rsidRPr="00520998">
        <w:rPr>
          <w:rFonts w:ascii="Calibri" w:hAnsi="Calibri"/>
          <w:b/>
          <w:iCs/>
          <w:color w:val="FF0000"/>
          <w:szCs w:val="24"/>
          <w:lang w:val="it-IT"/>
        </w:rPr>
        <w:t>AVTOMATSKA NAPRAVA ZA MAGNETENJE ROTORJEV</w:t>
      </w:r>
    </w:p>
    <w:p w:rsidR="007A1ACA" w:rsidRDefault="007A1ACA" w:rsidP="00973CD1">
      <w:pPr>
        <w:tabs>
          <w:tab w:val="left" w:pos="1134"/>
        </w:tabs>
        <w:ind w:right="-564"/>
        <w:rPr>
          <w:rFonts w:ascii="Calibri" w:hAnsi="Calibri"/>
          <w:b/>
          <w:iCs/>
          <w:color w:val="FF0000"/>
          <w:sz w:val="22"/>
          <w:szCs w:val="22"/>
          <w:lang w:val="it-IT"/>
        </w:rPr>
      </w:pPr>
    </w:p>
    <w:p w:rsidR="00973CD1" w:rsidRPr="007A1ACA" w:rsidRDefault="00973CD1" w:rsidP="00973CD1">
      <w:pPr>
        <w:tabs>
          <w:tab w:val="left" w:pos="1134"/>
        </w:tabs>
        <w:ind w:right="-564"/>
        <w:rPr>
          <w:rFonts w:ascii="Calibri" w:hAnsi="Calibri"/>
          <w:b/>
          <w:iCs/>
          <w:color w:val="FF0000"/>
          <w:szCs w:val="24"/>
          <w:lang w:val="it-IT"/>
        </w:rPr>
      </w:pPr>
      <w:r w:rsidRPr="007A1ACA">
        <w:rPr>
          <w:rFonts w:ascii="Calibri" w:hAnsi="Calibri"/>
          <w:b/>
          <w:iCs/>
          <w:color w:val="FF0000"/>
          <w:szCs w:val="24"/>
          <w:lang w:val="it-IT"/>
        </w:rPr>
        <w:t>OPIS INOVACIJE:</w:t>
      </w:r>
    </w:p>
    <w:p w:rsidR="007A1ACA" w:rsidRPr="00617E5F" w:rsidRDefault="007A1ACA" w:rsidP="007A1ACA">
      <w:pPr>
        <w:tabs>
          <w:tab w:val="left" w:pos="1134"/>
        </w:tabs>
        <w:ind w:right="-564"/>
        <w:rPr>
          <w:rFonts w:ascii="Calibri" w:hAnsi="Calibri"/>
          <w:iCs/>
          <w:color w:val="000000"/>
          <w:szCs w:val="24"/>
          <w:lang w:val="it-IT"/>
        </w:rPr>
      </w:pPr>
      <w:r w:rsidRPr="00617E5F">
        <w:rPr>
          <w:rFonts w:ascii="Calibri" w:hAnsi="Calibri"/>
          <w:iCs/>
          <w:color w:val="000000"/>
          <w:szCs w:val="24"/>
          <w:lang w:val="it-IT"/>
        </w:rPr>
        <w:t>Avtomatska naprava za magnetenje rotorjev magnetijo nemagnetne rotorje, ki jih uporabljajo pri sestavi EC motorjev za podjetje predstavlja novo razvito tehnologijo. Uporabljajo jo za magnetenje feromagnetnih rotorjev, katerih lastnost je do 40% učinkovitejša izraba energije kot pri sorodnih plastomagnetnih rotorjih, ki jih uporabljajo za druge tipe EC motorjev. Omogoča magnetenje rotorjev različnih presekov ter dolžin in s tem širok spekter uporabnosti znotraj proizvodnje. Z merilno enoto v napravi, ki vsak produkt tudi preizkusi in zabeleži izmerjene vrednosti, lahko nenehno kontrolirajo proces proizvodnje ter tako zagotavljajo kakovost izdelkov na najvišjem nivoju ter zmanjšujejo možnosti za kasnejše reklamacije.</w:t>
      </w:r>
    </w:p>
    <w:p w:rsidR="00973CD1" w:rsidRPr="00617E5F" w:rsidRDefault="007A1ACA" w:rsidP="007A1ACA">
      <w:pPr>
        <w:tabs>
          <w:tab w:val="left" w:pos="1134"/>
        </w:tabs>
        <w:ind w:right="-564"/>
        <w:rPr>
          <w:rFonts w:ascii="Calibri" w:hAnsi="Calibri"/>
          <w:iCs/>
          <w:color w:val="000000"/>
          <w:szCs w:val="24"/>
          <w:lang w:val="it-IT"/>
        </w:rPr>
      </w:pPr>
      <w:r w:rsidRPr="00617E5F">
        <w:rPr>
          <w:rFonts w:ascii="Calibri" w:hAnsi="Calibri"/>
          <w:iCs/>
          <w:color w:val="000000"/>
          <w:szCs w:val="24"/>
          <w:lang w:val="it-IT"/>
        </w:rPr>
        <w:t>Lastna proizvodnja feromagnetnih rotorjev je za podjetje Ydria Motors pomembna tudi z vidika zmanjševanja stroškov.</w:t>
      </w:r>
    </w:p>
    <w:p w:rsidR="007A1ACA" w:rsidRPr="00617E5F" w:rsidRDefault="007A1ACA" w:rsidP="007A1ACA">
      <w:pPr>
        <w:tabs>
          <w:tab w:val="left" w:pos="1134"/>
        </w:tabs>
        <w:ind w:right="-564"/>
        <w:rPr>
          <w:rFonts w:ascii="Calibri" w:hAnsi="Calibri"/>
          <w:iCs/>
          <w:color w:val="000000"/>
          <w:szCs w:val="24"/>
          <w:lang w:val="it-IT"/>
        </w:rPr>
      </w:pPr>
    </w:p>
    <w:p w:rsidR="00973CD1" w:rsidRPr="00520998" w:rsidRDefault="00973CD1" w:rsidP="007A1ACA">
      <w:pPr>
        <w:numPr>
          <w:ilvl w:val="0"/>
          <w:numId w:val="7"/>
        </w:numPr>
        <w:tabs>
          <w:tab w:val="left" w:pos="1134"/>
        </w:tabs>
        <w:ind w:right="-564"/>
        <w:rPr>
          <w:rFonts w:ascii="Calibri" w:hAnsi="Calibri"/>
          <w:szCs w:val="24"/>
          <w:lang w:val="it-IT"/>
        </w:rPr>
      </w:pPr>
      <w:r w:rsidRPr="00520998">
        <w:rPr>
          <w:rFonts w:ascii="Calibri" w:hAnsi="Calibri"/>
          <w:i/>
          <w:iCs/>
          <w:szCs w:val="24"/>
          <w:lang w:val="it-IT"/>
        </w:rPr>
        <w:t>Podjetje:</w:t>
      </w:r>
      <w:r w:rsidRPr="00520998">
        <w:rPr>
          <w:rFonts w:ascii="Calibri" w:hAnsi="Calibri"/>
          <w:szCs w:val="24"/>
          <w:lang w:val="it-IT"/>
        </w:rPr>
        <w:t xml:space="preserve"> </w:t>
      </w:r>
      <w:r w:rsidRPr="00520998">
        <w:rPr>
          <w:rFonts w:ascii="Calibri" w:hAnsi="Calibri"/>
          <w:szCs w:val="24"/>
          <w:lang w:val="it-IT"/>
        </w:rPr>
        <w:tab/>
      </w:r>
      <w:r w:rsidRPr="00520998">
        <w:rPr>
          <w:rFonts w:ascii="Calibri" w:hAnsi="Calibri"/>
          <w:b/>
          <w:color w:val="1F497D"/>
          <w:szCs w:val="24"/>
          <w:lang w:val="pl-PL"/>
        </w:rPr>
        <w:t>Efos d.o.o., Razdrto</w:t>
      </w:r>
    </w:p>
    <w:p w:rsidR="00973CD1" w:rsidRPr="00520998" w:rsidRDefault="00973CD1" w:rsidP="00973CD1">
      <w:pPr>
        <w:tabs>
          <w:tab w:val="left" w:pos="1134"/>
        </w:tabs>
        <w:ind w:right="-1275"/>
        <w:rPr>
          <w:rFonts w:ascii="Calibri" w:hAnsi="Calibri"/>
          <w:b/>
          <w:szCs w:val="24"/>
        </w:rPr>
      </w:pPr>
      <w:r w:rsidRPr="00520998">
        <w:rPr>
          <w:rFonts w:ascii="Calibri" w:hAnsi="Calibri"/>
          <w:i/>
          <w:iCs/>
          <w:szCs w:val="24"/>
        </w:rPr>
        <w:t>avtorji:</w:t>
      </w:r>
      <w:r w:rsidRPr="00520998">
        <w:rPr>
          <w:rFonts w:ascii="Calibri" w:hAnsi="Calibri"/>
          <w:i/>
          <w:iCs/>
          <w:szCs w:val="24"/>
        </w:rPr>
        <w:tab/>
      </w:r>
      <w:r w:rsidRPr="00520998">
        <w:rPr>
          <w:rFonts w:ascii="Calibri" w:hAnsi="Calibri"/>
          <w:b/>
          <w:szCs w:val="24"/>
        </w:rPr>
        <w:t>Matej Štefančič, Dejan Jerič, Peter Čebokli, Mateja Štefančič, Martin Pec, Gregor Belušič</w:t>
      </w:r>
    </w:p>
    <w:p w:rsidR="00973CD1" w:rsidRPr="00520998" w:rsidRDefault="00973CD1" w:rsidP="00973CD1">
      <w:pPr>
        <w:tabs>
          <w:tab w:val="left" w:pos="1134"/>
        </w:tabs>
        <w:ind w:right="-564"/>
        <w:rPr>
          <w:rFonts w:ascii="Calibri" w:hAnsi="Calibri"/>
          <w:i/>
          <w:iCs/>
          <w:szCs w:val="24"/>
          <w:lang w:val="it-IT"/>
        </w:rPr>
      </w:pPr>
      <w:r w:rsidRPr="00520998">
        <w:rPr>
          <w:rFonts w:ascii="Calibri" w:hAnsi="Calibri"/>
          <w:szCs w:val="24"/>
        </w:rPr>
        <w:t>i</w:t>
      </w:r>
      <w:r w:rsidRPr="00520998">
        <w:rPr>
          <w:rFonts w:ascii="Calibri" w:hAnsi="Calibri"/>
          <w:iCs/>
          <w:szCs w:val="24"/>
        </w:rPr>
        <w:t>novacija</w:t>
      </w:r>
      <w:r w:rsidRPr="00520998">
        <w:rPr>
          <w:rFonts w:ascii="Calibri" w:hAnsi="Calibri"/>
          <w:i/>
          <w:iCs/>
          <w:szCs w:val="24"/>
        </w:rPr>
        <w:t xml:space="preserve">: </w:t>
      </w:r>
      <w:r w:rsidRPr="00520998">
        <w:rPr>
          <w:rFonts w:ascii="Calibri" w:hAnsi="Calibri"/>
          <w:i/>
          <w:iCs/>
          <w:szCs w:val="24"/>
        </w:rPr>
        <w:tab/>
      </w:r>
      <w:r w:rsidRPr="00520998">
        <w:rPr>
          <w:rFonts w:ascii="Calibri" w:hAnsi="Calibri"/>
          <w:b/>
          <w:iCs/>
          <w:color w:val="FF0000"/>
          <w:szCs w:val="24"/>
        </w:rPr>
        <w:t>TRAPVIEW AURA</w:t>
      </w:r>
      <w:r w:rsidRPr="00520998">
        <w:rPr>
          <w:rFonts w:ascii="Calibri" w:hAnsi="Calibri"/>
          <w:i/>
          <w:iCs/>
          <w:szCs w:val="24"/>
        </w:rPr>
        <w:tab/>
      </w:r>
    </w:p>
    <w:p w:rsidR="00973CD1" w:rsidRDefault="00973CD1" w:rsidP="00973CD1">
      <w:pPr>
        <w:tabs>
          <w:tab w:val="left" w:pos="1134"/>
        </w:tabs>
        <w:ind w:right="-564"/>
        <w:rPr>
          <w:rFonts w:ascii="Calibri" w:hAnsi="Calibri"/>
          <w:b/>
          <w:iCs/>
          <w:color w:val="FF0000"/>
          <w:szCs w:val="24"/>
          <w:lang w:val="it-IT"/>
        </w:rPr>
      </w:pPr>
      <w:r w:rsidRPr="007A1ACA">
        <w:rPr>
          <w:rFonts w:ascii="Calibri" w:hAnsi="Calibri"/>
          <w:b/>
          <w:iCs/>
          <w:color w:val="FF0000"/>
          <w:szCs w:val="24"/>
          <w:lang w:val="it-IT"/>
        </w:rPr>
        <w:t>OPIS INOVACIJE:</w:t>
      </w:r>
    </w:p>
    <w:p w:rsidR="004137C0" w:rsidRPr="00DA0677" w:rsidRDefault="007A1ACA" w:rsidP="00ED4F7A">
      <w:pPr>
        <w:pStyle w:val="msolistparagraph0"/>
        <w:ind w:left="0"/>
        <w:rPr>
          <w:rFonts w:ascii="Calibri" w:hAnsi="Calibri"/>
          <w:lang w:val="en-GB" w:eastAsia="en-US"/>
        </w:rPr>
      </w:pPr>
      <w:r w:rsidRPr="00DA0677">
        <w:rPr>
          <w:rFonts w:ascii="Calibri" w:hAnsi="Calibri"/>
          <w:lang w:val="en-GB" w:eastAsia="en-US"/>
        </w:rPr>
        <w:t>Da bi učinkovito rešili ključne izzive spremljanja koruzne vešče, enega največjih škodljivcev, ki samo v ZDA povzroči več kot milijardo dolarjev škode, so skupaj z Inštitutom za hmeljarstvo in pivovarništvo iz Žalca ter Oddelkom za biologijo univerze v Ljubljani razvili avtomatsko past Trapview Aura, ki privablja koruzno veščo ter sorodne žuželke. Naprava zahteva bistveno manj vzdrževanja, je energijsko povsem samozadostna, hkrati pa pri privabljanju dovolj učinkovita, da je mogoče vsakodnevno spremljati trende v populaciji škodljivca, kar je ključno za učinkovito ukrepanje. Past je povsem integrirana v sistem Trapview, kar pomeni, da je uporabniku vsak dan na voljo osveženo stanje, brez česar modernih pripravkov za zatiranje škodljivcev skoraj ni mogoče uporabljati.</w:t>
      </w:r>
    </w:p>
    <w:sectPr w:rsidR="004137C0" w:rsidRPr="00DA0677" w:rsidSect="00E159AC">
      <w:footerReference w:type="even" r:id="rId11"/>
      <w:footerReference w:type="default" r:id="rId12"/>
      <w:pgSz w:w="11909" w:h="16834" w:code="9"/>
      <w:pgMar w:top="284" w:right="1418" w:bottom="28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D5" w:rsidRDefault="003A05D5">
      <w:r>
        <w:separator/>
      </w:r>
    </w:p>
  </w:endnote>
  <w:endnote w:type="continuationSeparator" w:id="0">
    <w:p w:rsidR="003A05D5" w:rsidRDefault="003A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alt Disney Script v4.1">
    <w:charset w:val="00"/>
    <w:family w:val="script"/>
    <w:pitch w:val="variable"/>
    <w:sig w:usb0="8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B0" w:rsidRDefault="004623B0" w:rsidP="00D6043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623B0" w:rsidRDefault="004623B0" w:rsidP="00D6043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B0" w:rsidRDefault="004623B0" w:rsidP="00C85B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77F9B">
      <w:rPr>
        <w:rStyle w:val="tevilkastrani"/>
        <w:noProof/>
      </w:rPr>
      <w:t>5</w:t>
    </w:r>
    <w:r>
      <w:rPr>
        <w:rStyle w:val="tevilkastrani"/>
      </w:rPr>
      <w:fldChar w:fldCharType="end"/>
    </w:r>
  </w:p>
  <w:p w:rsidR="004623B0" w:rsidRDefault="004623B0" w:rsidP="00D6043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D5" w:rsidRDefault="003A05D5">
      <w:r>
        <w:separator/>
      </w:r>
    </w:p>
  </w:footnote>
  <w:footnote w:type="continuationSeparator" w:id="0">
    <w:p w:rsidR="003A05D5" w:rsidRDefault="003A0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09EF"/>
    <w:multiLevelType w:val="hybridMultilevel"/>
    <w:tmpl w:val="EE4C8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DC3F04"/>
    <w:multiLevelType w:val="hybridMultilevel"/>
    <w:tmpl w:val="6CEAB72A"/>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671975"/>
    <w:multiLevelType w:val="hybridMultilevel"/>
    <w:tmpl w:val="C79AE50E"/>
    <w:lvl w:ilvl="0" w:tplc="0424001B">
      <w:start w:val="1"/>
      <w:numFmt w:val="lowerRoman"/>
      <w:lvlText w:val="%1."/>
      <w:lvlJc w:val="right"/>
      <w:pPr>
        <w:ind w:left="1776" w:hanging="360"/>
      </w:pPr>
    </w:lvl>
    <w:lvl w:ilvl="1" w:tplc="04240019">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3" w15:restartNumberingAfterBreak="0">
    <w:nsid w:val="3E9C27D6"/>
    <w:multiLevelType w:val="hybridMultilevel"/>
    <w:tmpl w:val="D598A696"/>
    <w:lvl w:ilvl="0" w:tplc="7C24FA6E">
      <w:start w:val="1"/>
      <w:numFmt w:val="bullet"/>
      <w:lvlText w:val=""/>
      <w:lvlJc w:val="left"/>
      <w:pPr>
        <w:tabs>
          <w:tab w:val="num" w:pos="360"/>
        </w:tabs>
        <w:ind w:left="36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2557E"/>
    <w:multiLevelType w:val="hybridMultilevel"/>
    <w:tmpl w:val="F76A5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C11145D"/>
    <w:multiLevelType w:val="hybridMultilevel"/>
    <w:tmpl w:val="8D1CF45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C8D01AE"/>
    <w:multiLevelType w:val="hybridMultilevel"/>
    <w:tmpl w:val="459240CA"/>
    <w:lvl w:ilvl="0" w:tplc="5AACEC56">
      <w:start w:val="8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lvlOverride w:ilvl="0"/>
    <w:lvlOverride w:ilvl="1"/>
    <w:lvlOverride w:ilvl="2"/>
    <w:lvlOverride w:ilvl="3"/>
    <w:lvlOverride w:ilvl="4"/>
    <w:lvlOverride w:ilvl="5"/>
    <w:lvlOverride w:ilvl="6"/>
    <w:lvlOverride w:ilvl="7"/>
    <w:lvlOverride w:ilvl="8"/>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F3"/>
    <w:rsid w:val="000438A3"/>
    <w:rsid w:val="000462D8"/>
    <w:rsid w:val="00087379"/>
    <w:rsid w:val="00093211"/>
    <w:rsid w:val="000A761E"/>
    <w:rsid w:val="0010626B"/>
    <w:rsid w:val="00111B29"/>
    <w:rsid w:val="00125042"/>
    <w:rsid w:val="00130843"/>
    <w:rsid w:val="0014636E"/>
    <w:rsid w:val="00175AD3"/>
    <w:rsid w:val="001B6B23"/>
    <w:rsid w:val="001C3072"/>
    <w:rsid w:val="001D3071"/>
    <w:rsid w:val="001F56A0"/>
    <w:rsid w:val="002246A8"/>
    <w:rsid w:val="00274E3A"/>
    <w:rsid w:val="0028163C"/>
    <w:rsid w:val="002829BD"/>
    <w:rsid w:val="0029360D"/>
    <w:rsid w:val="002A4580"/>
    <w:rsid w:val="002F0076"/>
    <w:rsid w:val="002F177D"/>
    <w:rsid w:val="002F266E"/>
    <w:rsid w:val="002F3064"/>
    <w:rsid w:val="002F7E7F"/>
    <w:rsid w:val="00327661"/>
    <w:rsid w:val="00344C02"/>
    <w:rsid w:val="003A05D5"/>
    <w:rsid w:val="003A4316"/>
    <w:rsid w:val="003E7833"/>
    <w:rsid w:val="004137C0"/>
    <w:rsid w:val="00424744"/>
    <w:rsid w:val="0043303F"/>
    <w:rsid w:val="0043462C"/>
    <w:rsid w:val="0044085F"/>
    <w:rsid w:val="004623B0"/>
    <w:rsid w:val="00466830"/>
    <w:rsid w:val="00496EB6"/>
    <w:rsid w:val="004C2F91"/>
    <w:rsid w:val="004E15C3"/>
    <w:rsid w:val="004E706D"/>
    <w:rsid w:val="004F6BAA"/>
    <w:rsid w:val="00501F44"/>
    <w:rsid w:val="00512BEA"/>
    <w:rsid w:val="00520998"/>
    <w:rsid w:val="00564F70"/>
    <w:rsid w:val="00567B88"/>
    <w:rsid w:val="00577F9B"/>
    <w:rsid w:val="0059363B"/>
    <w:rsid w:val="005D2F63"/>
    <w:rsid w:val="005F028C"/>
    <w:rsid w:val="006002D3"/>
    <w:rsid w:val="00610163"/>
    <w:rsid w:val="00617E5F"/>
    <w:rsid w:val="0065429B"/>
    <w:rsid w:val="006951B3"/>
    <w:rsid w:val="006B5B92"/>
    <w:rsid w:val="006C01AE"/>
    <w:rsid w:val="006F5434"/>
    <w:rsid w:val="0070206E"/>
    <w:rsid w:val="00704D73"/>
    <w:rsid w:val="0072334E"/>
    <w:rsid w:val="00753A94"/>
    <w:rsid w:val="00767C9C"/>
    <w:rsid w:val="00770EB7"/>
    <w:rsid w:val="00773737"/>
    <w:rsid w:val="007A1ACA"/>
    <w:rsid w:val="007A1CEF"/>
    <w:rsid w:val="007A6581"/>
    <w:rsid w:val="00810E28"/>
    <w:rsid w:val="00816B3A"/>
    <w:rsid w:val="00846BC8"/>
    <w:rsid w:val="00853BFF"/>
    <w:rsid w:val="00880CC3"/>
    <w:rsid w:val="008A6B78"/>
    <w:rsid w:val="008B0AAE"/>
    <w:rsid w:val="008C5F6F"/>
    <w:rsid w:val="008C6AA7"/>
    <w:rsid w:val="008F0A2D"/>
    <w:rsid w:val="009017A4"/>
    <w:rsid w:val="009029F7"/>
    <w:rsid w:val="00925BC2"/>
    <w:rsid w:val="00950549"/>
    <w:rsid w:val="00973CD1"/>
    <w:rsid w:val="00A17BF2"/>
    <w:rsid w:val="00A30608"/>
    <w:rsid w:val="00A30B3B"/>
    <w:rsid w:val="00A8164A"/>
    <w:rsid w:val="00A8254E"/>
    <w:rsid w:val="00A9692B"/>
    <w:rsid w:val="00AA4F63"/>
    <w:rsid w:val="00AB6300"/>
    <w:rsid w:val="00AC0D70"/>
    <w:rsid w:val="00B006ED"/>
    <w:rsid w:val="00B42D59"/>
    <w:rsid w:val="00B514F2"/>
    <w:rsid w:val="00B9236F"/>
    <w:rsid w:val="00BA2E89"/>
    <w:rsid w:val="00C035C4"/>
    <w:rsid w:val="00C26212"/>
    <w:rsid w:val="00C551EC"/>
    <w:rsid w:val="00C85BE9"/>
    <w:rsid w:val="00CE36B5"/>
    <w:rsid w:val="00D13C8E"/>
    <w:rsid w:val="00D6043E"/>
    <w:rsid w:val="00D8208D"/>
    <w:rsid w:val="00D83DCD"/>
    <w:rsid w:val="00DA0677"/>
    <w:rsid w:val="00DB1BC3"/>
    <w:rsid w:val="00DC37F3"/>
    <w:rsid w:val="00E12C07"/>
    <w:rsid w:val="00E159AC"/>
    <w:rsid w:val="00E17B6A"/>
    <w:rsid w:val="00E4398B"/>
    <w:rsid w:val="00E74CC9"/>
    <w:rsid w:val="00E7514A"/>
    <w:rsid w:val="00EB0A83"/>
    <w:rsid w:val="00ED164D"/>
    <w:rsid w:val="00ED4F7A"/>
    <w:rsid w:val="00EF34EC"/>
    <w:rsid w:val="00F00A4A"/>
    <w:rsid w:val="00F31198"/>
    <w:rsid w:val="00F34FDA"/>
    <w:rsid w:val="00F44868"/>
    <w:rsid w:val="00F958CA"/>
    <w:rsid w:val="00FD1511"/>
    <w:rsid w:val="00FF0AA4"/>
    <w:rsid w:val="00FF1F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B00C6C-9CF8-4A6E-8837-FA2815B4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37F3"/>
    <w:pPr>
      <w:widowControl w:val="0"/>
      <w:jc w:val="both"/>
    </w:pPr>
    <w:rPr>
      <w:sz w:val="24"/>
      <w:lang w:val="en-GB" w:eastAsia="en-US"/>
    </w:rPr>
  </w:style>
  <w:style w:type="paragraph" w:styleId="Naslov5">
    <w:name w:val="heading 5"/>
    <w:basedOn w:val="Navaden"/>
    <w:link w:val="Naslov5Znak"/>
    <w:uiPriority w:val="9"/>
    <w:qFormat/>
    <w:rsid w:val="00577F9B"/>
    <w:pPr>
      <w:widowControl/>
      <w:spacing w:before="100" w:beforeAutospacing="1" w:after="100" w:afterAutospacing="1"/>
      <w:jc w:val="left"/>
      <w:outlineLvl w:val="4"/>
    </w:pPr>
    <w:rPr>
      <w:b/>
      <w:bCs/>
      <w:sz w:val="20"/>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paragraph" w:styleId="Naslovnaslovnika">
    <w:name w:val="envelope address"/>
    <w:basedOn w:val="Navaden"/>
    <w:rsid w:val="00F00A4A"/>
    <w:pPr>
      <w:framePr w:w="7920" w:h="1980" w:hRule="exact" w:hSpace="141" w:wrap="auto" w:hAnchor="page" w:xAlign="center" w:yAlign="bottom"/>
      <w:ind w:left="2880"/>
    </w:pPr>
    <w:rPr>
      <w:rFonts w:ascii="Walt Disney Script v4.1" w:hAnsi="Walt Disney Script v4.1" w:cs="Arial"/>
      <w:sz w:val="32"/>
      <w:szCs w:val="32"/>
    </w:rPr>
  </w:style>
  <w:style w:type="paragraph" w:styleId="Glava">
    <w:name w:val="header"/>
    <w:basedOn w:val="Navaden"/>
    <w:rsid w:val="00925BC2"/>
    <w:pPr>
      <w:tabs>
        <w:tab w:val="center" w:pos="4536"/>
        <w:tab w:val="right" w:pos="9072"/>
      </w:tabs>
    </w:pPr>
  </w:style>
  <w:style w:type="paragraph" w:styleId="Odstavekseznama">
    <w:name w:val="List Paragraph"/>
    <w:basedOn w:val="Navaden"/>
    <w:qFormat/>
    <w:rsid w:val="002F0076"/>
    <w:pPr>
      <w:widowControl/>
      <w:ind w:left="708"/>
      <w:jc w:val="left"/>
    </w:pPr>
    <w:rPr>
      <w:szCs w:val="24"/>
      <w:lang w:val="sl-SI" w:eastAsia="sl-SI"/>
    </w:rPr>
  </w:style>
  <w:style w:type="paragraph" w:styleId="Besedilooblaka">
    <w:name w:val="Balloon Text"/>
    <w:basedOn w:val="Navaden"/>
    <w:semiHidden/>
    <w:rsid w:val="008A6B78"/>
    <w:rPr>
      <w:rFonts w:ascii="Tahoma" w:hAnsi="Tahoma" w:cs="Tahoma"/>
      <w:sz w:val="16"/>
      <w:szCs w:val="16"/>
    </w:rPr>
  </w:style>
  <w:style w:type="paragraph" w:styleId="Navadensplet">
    <w:name w:val="Normal (Web)"/>
    <w:basedOn w:val="Navaden"/>
    <w:rsid w:val="00810E28"/>
    <w:pPr>
      <w:widowControl/>
      <w:spacing w:before="100" w:beforeAutospacing="1" w:after="100" w:afterAutospacing="1"/>
      <w:jc w:val="left"/>
    </w:pPr>
    <w:rPr>
      <w:szCs w:val="24"/>
      <w:lang w:val="sl-SI" w:eastAsia="sl-SI"/>
    </w:rPr>
  </w:style>
  <w:style w:type="character" w:styleId="Pripombasklic">
    <w:name w:val="annotation reference"/>
    <w:semiHidden/>
    <w:rsid w:val="00810E28"/>
    <w:rPr>
      <w:sz w:val="16"/>
      <w:szCs w:val="16"/>
    </w:rPr>
  </w:style>
  <w:style w:type="paragraph" w:styleId="Pripombabesedilo">
    <w:name w:val="annotation text"/>
    <w:basedOn w:val="Navaden"/>
    <w:semiHidden/>
    <w:rsid w:val="00810E28"/>
    <w:rPr>
      <w:sz w:val="20"/>
    </w:rPr>
  </w:style>
  <w:style w:type="paragraph" w:styleId="Zadevapripombe">
    <w:name w:val="annotation subject"/>
    <w:basedOn w:val="Pripombabesedilo"/>
    <w:next w:val="Pripombabesedilo"/>
    <w:semiHidden/>
    <w:rsid w:val="00810E28"/>
    <w:rPr>
      <w:b/>
      <w:bCs/>
    </w:rPr>
  </w:style>
  <w:style w:type="character" w:customStyle="1" w:styleId="NogaZnak">
    <w:name w:val="Noga Znak"/>
    <w:link w:val="Noga"/>
    <w:rsid w:val="00853BFF"/>
    <w:rPr>
      <w:sz w:val="24"/>
      <w:lang w:val="en-GB" w:eastAsia="en-US" w:bidi="ar-SA"/>
    </w:rPr>
  </w:style>
  <w:style w:type="paragraph" w:styleId="Brezrazmikov">
    <w:name w:val="No Spacing"/>
    <w:qFormat/>
    <w:rsid w:val="00853BFF"/>
    <w:rPr>
      <w:rFonts w:ascii="Calibri" w:eastAsia="Calibri" w:hAnsi="Calibri"/>
      <w:sz w:val="22"/>
      <w:szCs w:val="22"/>
      <w:lang w:eastAsia="en-US"/>
    </w:rPr>
  </w:style>
  <w:style w:type="paragraph" w:customStyle="1" w:styleId="msolistparagraph0">
    <w:name w:val="msolistparagraph"/>
    <w:basedOn w:val="Navaden"/>
    <w:rsid w:val="00E12C07"/>
    <w:pPr>
      <w:widowControl/>
      <w:ind w:left="720"/>
      <w:jc w:val="left"/>
    </w:pPr>
    <w:rPr>
      <w:szCs w:val="24"/>
      <w:lang w:val="sl-SI" w:eastAsia="sl-SI"/>
    </w:rPr>
  </w:style>
  <w:style w:type="paragraph" w:customStyle="1" w:styleId="Default">
    <w:name w:val="Default"/>
    <w:rsid w:val="004C2F91"/>
    <w:pPr>
      <w:autoSpaceDE w:val="0"/>
      <w:autoSpaceDN w:val="0"/>
      <w:adjustRightInd w:val="0"/>
    </w:pPr>
    <w:rPr>
      <w:rFonts w:ascii="Calibri" w:hAnsi="Calibri" w:cs="Calibri"/>
      <w:color w:val="000000"/>
      <w:sz w:val="24"/>
      <w:szCs w:val="24"/>
    </w:rPr>
  </w:style>
  <w:style w:type="character" w:customStyle="1" w:styleId="Naslov5Znak">
    <w:name w:val="Naslov 5 Znak"/>
    <w:basedOn w:val="Privzetapisavaodstavka"/>
    <w:link w:val="Naslov5"/>
    <w:uiPriority w:val="9"/>
    <w:rsid w:val="00577F9B"/>
    <w:rPr>
      <w:b/>
      <w:bCs/>
    </w:rPr>
  </w:style>
  <w:style w:type="character" w:customStyle="1" w:styleId="apple-converted-space">
    <w:name w:val="apple-converted-space"/>
    <w:rsid w:val="00577F9B"/>
  </w:style>
  <w:style w:type="character" w:styleId="Hiperpovezava">
    <w:name w:val="Hyperlink"/>
    <w:uiPriority w:val="99"/>
    <w:unhideWhenUsed/>
    <w:rsid w:val="00577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7136">
      <w:bodyDiv w:val="1"/>
      <w:marLeft w:val="0"/>
      <w:marRight w:val="0"/>
      <w:marTop w:val="0"/>
      <w:marBottom w:val="0"/>
      <w:divBdr>
        <w:top w:val="none" w:sz="0" w:space="0" w:color="auto"/>
        <w:left w:val="none" w:sz="0" w:space="0" w:color="auto"/>
        <w:bottom w:val="none" w:sz="0" w:space="0" w:color="auto"/>
        <w:right w:val="none" w:sz="0" w:space="0" w:color="auto"/>
      </w:divBdr>
    </w:div>
    <w:div w:id="726491854">
      <w:bodyDiv w:val="1"/>
      <w:marLeft w:val="0"/>
      <w:marRight w:val="0"/>
      <w:marTop w:val="0"/>
      <w:marBottom w:val="0"/>
      <w:divBdr>
        <w:top w:val="none" w:sz="0" w:space="0" w:color="auto"/>
        <w:left w:val="none" w:sz="0" w:space="0" w:color="auto"/>
        <w:bottom w:val="none" w:sz="0" w:space="0" w:color="auto"/>
        <w:right w:val="none" w:sz="0" w:space="0" w:color="auto"/>
      </w:divBdr>
    </w:div>
    <w:div w:id="10067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image" Target="http://www.clevelandart.org/OCimg_New/magnify/2001-10/CMA_.1979.138.jpg"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1473</Words>
  <Characters>8401</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Gospodarska Zbornica Slovenije</Company>
  <LinksUpToDate>false</LinksUpToDate>
  <CharactersWithSpaces>9855</CharactersWithSpaces>
  <SharedDoc>false</SharedDoc>
  <HLinks>
    <vt:vector size="6" baseType="variant">
      <vt:variant>
        <vt:i4>7929959</vt:i4>
      </vt:variant>
      <vt:variant>
        <vt:i4>-1</vt:i4>
      </vt:variant>
      <vt:variant>
        <vt:i4>1026</vt:i4>
      </vt:variant>
      <vt:variant>
        <vt:i4>1</vt:i4>
      </vt:variant>
      <vt:variant>
        <vt:lpwstr>http://www.clevelandart.org/OCimg_New/magnify/2001-10/CMA_.1979.138.jpg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dc:creator>
  <cp:keywords/>
  <dc:description/>
  <cp:lastModifiedBy>Tajda Pelicon</cp:lastModifiedBy>
  <cp:revision>2</cp:revision>
  <cp:lastPrinted>2014-05-27T09:15:00Z</cp:lastPrinted>
  <dcterms:created xsi:type="dcterms:W3CDTF">2015-06-09T09:55:00Z</dcterms:created>
  <dcterms:modified xsi:type="dcterms:W3CDTF">2015-06-09T09:55:00Z</dcterms:modified>
</cp:coreProperties>
</file>